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8041A1">
        <w:rPr>
          <w:rFonts w:ascii="Times New Roman" w:eastAsia="Times New Roman" w:hAnsi="Times New Roman" w:cs="Times New Roman"/>
          <w:b/>
          <w:i/>
          <w:sz w:val="26"/>
          <w:szCs w:val="26"/>
          <w:lang w:eastAsia="ru-RU"/>
        </w:rPr>
        <w:t>1</w:t>
      </w:r>
      <w:r w:rsidR="00494EDA">
        <w:rPr>
          <w:rFonts w:ascii="Times New Roman" w:eastAsia="Times New Roman" w:hAnsi="Times New Roman" w:cs="Times New Roman"/>
          <w:b/>
          <w:i/>
          <w:sz w:val="26"/>
          <w:szCs w:val="26"/>
          <w:lang w:eastAsia="ru-RU"/>
        </w:rPr>
        <w:t>2</w:t>
      </w:r>
      <w:proofErr w:type="gramEnd"/>
      <w:r w:rsidR="00AD50A8" w:rsidRPr="00945F31">
        <w:rPr>
          <w:rFonts w:ascii="Times New Roman" w:eastAsia="Times New Roman" w:hAnsi="Times New Roman" w:cs="Times New Roman"/>
          <w:b/>
          <w:i/>
          <w:sz w:val="26"/>
          <w:szCs w:val="26"/>
          <w:lang w:eastAsia="ru-RU"/>
        </w:rPr>
        <w:t xml:space="preserve"> </w:t>
      </w:r>
      <w:r w:rsidR="008041A1">
        <w:rPr>
          <w:rFonts w:ascii="Times New Roman" w:eastAsia="Times New Roman" w:hAnsi="Times New Roman" w:cs="Times New Roman"/>
          <w:b/>
          <w:i/>
          <w:sz w:val="26"/>
          <w:szCs w:val="26"/>
          <w:lang w:eastAsia="ru-RU"/>
        </w:rPr>
        <w:t>декабря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16464D" w:rsidRDefault="0016464D" w:rsidP="00AC66DF">
      <w:pPr>
        <w:spacing w:after="0" w:line="240" w:lineRule="auto"/>
        <w:ind w:firstLine="567"/>
        <w:jc w:val="both"/>
        <w:rPr>
          <w:rFonts w:ascii="Times New Roman" w:eastAsia="Times New Roman" w:hAnsi="Times New Roman" w:cs="Times New Roman"/>
          <w:sz w:val="26"/>
          <w:szCs w:val="26"/>
          <w:lang w:eastAsia="ru-RU"/>
        </w:rPr>
      </w:pP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8041A1">
        <w:rPr>
          <w:rFonts w:ascii="Times New Roman" w:eastAsia="Times New Roman" w:hAnsi="Times New Roman" w:cs="Times New Roman"/>
          <w:b/>
          <w:sz w:val="26"/>
          <w:szCs w:val="26"/>
          <w:lang w:eastAsia="ru-RU"/>
        </w:rPr>
        <w:t>1</w:t>
      </w:r>
      <w:r w:rsidR="00532C54">
        <w:rPr>
          <w:rFonts w:ascii="Times New Roman" w:eastAsia="Times New Roman" w:hAnsi="Times New Roman" w:cs="Times New Roman"/>
          <w:b/>
          <w:sz w:val="26"/>
          <w:szCs w:val="26"/>
          <w:lang w:eastAsia="ru-RU"/>
        </w:rPr>
        <w:t>2</w:t>
      </w:r>
      <w:r w:rsidR="00AD50A8" w:rsidRPr="00945F31">
        <w:rPr>
          <w:rFonts w:ascii="Times New Roman" w:eastAsia="Times New Roman" w:hAnsi="Times New Roman" w:cs="Times New Roman"/>
          <w:b/>
          <w:sz w:val="26"/>
          <w:szCs w:val="26"/>
          <w:lang w:eastAsia="ru-RU"/>
        </w:rPr>
        <w:t xml:space="preserve"> </w:t>
      </w:r>
      <w:r w:rsidR="008041A1">
        <w:rPr>
          <w:rFonts w:ascii="Times New Roman" w:eastAsia="Times New Roman" w:hAnsi="Times New Roman" w:cs="Times New Roman"/>
          <w:b/>
          <w:sz w:val="26"/>
          <w:szCs w:val="26"/>
          <w:lang w:eastAsia="ru-RU"/>
        </w:rPr>
        <w:t>декабря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1276"/>
        <w:gridCol w:w="4331"/>
      </w:tblGrid>
      <w:tr w:rsidR="001963E4" w:rsidRPr="000F090F" w:rsidTr="002845F0">
        <w:trPr>
          <w:trHeight w:val="295"/>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F463C6" w:rsidP="00AA5D3C">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Нефтепродукт</w:t>
            </w:r>
          </w:p>
        </w:tc>
        <w:tc>
          <w:tcPr>
            <w:tcW w:w="212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1963E4" w:rsidRPr="000F090F">
              <w:rPr>
                <w:rFonts w:ascii="Times New Roman" w:eastAsia="Times New Roman" w:hAnsi="Times New Roman" w:cs="Times New Roman"/>
                <w:sz w:val="20"/>
                <w:szCs w:val="20"/>
                <w:lang w:eastAsia="ru-RU"/>
              </w:rPr>
              <w:t>поставки</w:t>
            </w:r>
          </w:p>
        </w:tc>
        <w:tc>
          <w:tcPr>
            <w:tcW w:w="4331" w:type="dxa"/>
            <w:tcBorders>
              <w:top w:val="single" w:sz="4" w:space="0" w:color="auto"/>
              <w:left w:val="single" w:sz="4" w:space="0" w:color="auto"/>
              <w:bottom w:val="single" w:sz="4" w:space="0" w:color="auto"/>
              <w:right w:val="single" w:sz="4" w:space="0" w:color="auto"/>
            </w:tcBorders>
          </w:tcPr>
          <w:p w:rsidR="001963E4" w:rsidRPr="000F090F" w:rsidRDefault="001963E4" w:rsidP="00F463C6">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r w:rsidR="00F463C6">
              <w:rPr>
                <w:rFonts w:ascii="Times New Roman" w:eastAsia="Times New Roman" w:hAnsi="Times New Roman" w:cs="Times New Roman"/>
                <w:sz w:val="20"/>
                <w:szCs w:val="20"/>
                <w:lang w:eastAsia="ru-RU"/>
              </w:rPr>
              <w:t xml:space="preserve"> </w:t>
            </w:r>
            <w:r w:rsidR="00153E33" w:rsidRPr="000F090F">
              <w:rPr>
                <w:rFonts w:ascii="Times New Roman" w:eastAsia="Times New Roman" w:hAnsi="Times New Roman" w:cs="Times New Roman"/>
                <w:sz w:val="20"/>
                <w:szCs w:val="20"/>
                <w:lang w:eastAsia="ru-RU"/>
              </w:rPr>
              <w:t>п</w:t>
            </w:r>
            <w:r w:rsidRPr="000F090F">
              <w:rPr>
                <w:rFonts w:ascii="Times New Roman" w:eastAsia="Times New Roman" w:hAnsi="Times New Roman" w:cs="Times New Roman"/>
                <w:sz w:val="20"/>
                <w:szCs w:val="20"/>
                <w:lang w:eastAsia="ru-RU"/>
              </w:rPr>
              <w:t>оставки</w:t>
            </w:r>
          </w:p>
        </w:tc>
      </w:tr>
      <w:tr w:rsidR="00532C54" w:rsidRPr="00383464" w:rsidTr="002845F0">
        <w:trPr>
          <w:trHeight w:val="1552"/>
        </w:trPr>
        <w:tc>
          <w:tcPr>
            <w:tcW w:w="2689" w:type="dxa"/>
            <w:tcBorders>
              <w:left w:val="single" w:sz="4" w:space="0" w:color="auto"/>
              <w:bottom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Бензин неэтилированный АИ-92-К5-Евро</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с гарантией давления насыщенных паров до 60 кПа</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без применения кислородосодержащих добавок, содержание эфиров – не более 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 опцион Продавца),</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(+/- 10% опцион Продавца)</w:t>
            </w:r>
          </w:p>
        </w:tc>
        <w:tc>
          <w:tcPr>
            <w:tcW w:w="1276" w:type="dxa"/>
            <w:tcBorders>
              <w:left w:val="single" w:sz="4" w:space="0" w:color="auto"/>
              <w:bottom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p>
        </w:tc>
        <w:tc>
          <w:tcPr>
            <w:tcW w:w="4331" w:type="dxa"/>
            <w:tcBorders>
              <w:top w:val="single" w:sz="4" w:space="0" w:color="auto"/>
              <w:left w:val="single" w:sz="4" w:space="0" w:color="auto"/>
              <w:right w:val="single" w:sz="4" w:space="0" w:color="auto"/>
            </w:tcBorders>
            <w:hideMark/>
          </w:tcPr>
          <w:p w:rsidR="0016464D" w:rsidRDefault="00532C54"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w:t>
            </w:r>
            <w:r w:rsidR="00494EDA">
              <w:rPr>
                <w:rFonts w:ascii="Times New Roman" w:eastAsia="Times New Roman" w:hAnsi="Times New Roman" w:cs="Times New Roman"/>
                <w:b/>
                <w:color w:val="0000FF"/>
                <w:sz w:val="24"/>
                <w:szCs w:val="24"/>
              </w:rPr>
              <w:t xml:space="preserve">Клайпеда, </w:t>
            </w:r>
            <w:r w:rsidR="00B336F1">
              <w:rPr>
                <w:rFonts w:ascii="Times New Roman" w:eastAsia="Times New Roman" w:hAnsi="Times New Roman" w:cs="Times New Roman"/>
                <w:b/>
                <w:color w:val="0000FF"/>
                <w:sz w:val="24"/>
                <w:szCs w:val="24"/>
              </w:rPr>
              <w:t xml:space="preserve">Литва </w:t>
            </w:r>
            <w:r w:rsidR="00494EDA" w:rsidRPr="00494EDA">
              <w:rPr>
                <w:rFonts w:ascii="Times New Roman" w:eastAsia="Times New Roman" w:hAnsi="Times New Roman" w:cs="Times New Roman"/>
                <w:b/>
                <w:sz w:val="24"/>
                <w:szCs w:val="24"/>
                <w:lang w:eastAsia="ru-RU"/>
              </w:rPr>
              <w:t>терминал АО «</w:t>
            </w:r>
            <w:proofErr w:type="spellStart"/>
            <w:r w:rsidR="00494EDA" w:rsidRPr="00494EDA">
              <w:rPr>
                <w:rFonts w:ascii="Times New Roman" w:eastAsia="Times New Roman" w:hAnsi="Times New Roman" w:cs="Times New Roman"/>
                <w:b/>
                <w:sz w:val="24"/>
                <w:szCs w:val="24"/>
                <w:lang w:eastAsia="ru-RU"/>
              </w:rPr>
              <w:t>Клайпедос</w:t>
            </w:r>
            <w:proofErr w:type="spellEnd"/>
            <w:r w:rsidR="00494EDA" w:rsidRPr="00494EDA">
              <w:rPr>
                <w:rFonts w:ascii="Times New Roman" w:eastAsia="Times New Roman" w:hAnsi="Times New Roman" w:cs="Times New Roman"/>
                <w:b/>
                <w:sz w:val="24"/>
                <w:szCs w:val="24"/>
                <w:lang w:eastAsia="ru-RU"/>
              </w:rPr>
              <w:t xml:space="preserve"> </w:t>
            </w:r>
            <w:proofErr w:type="spellStart"/>
            <w:r w:rsidR="00494EDA" w:rsidRPr="00494EDA">
              <w:rPr>
                <w:rFonts w:ascii="Times New Roman" w:eastAsia="Times New Roman" w:hAnsi="Times New Roman" w:cs="Times New Roman"/>
                <w:b/>
                <w:sz w:val="24"/>
                <w:szCs w:val="24"/>
                <w:lang w:eastAsia="ru-RU"/>
              </w:rPr>
              <w:t>нафта</w:t>
            </w:r>
            <w:proofErr w:type="spellEnd"/>
            <w:r w:rsidR="00494EDA" w:rsidRPr="00494EDA">
              <w:rPr>
                <w:rFonts w:ascii="Times New Roman" w:eastAsia="Times New Roman" w:hAnsi="Times New Roman" w:cs="Times New Roman"/>
                <w:b/>
                <w:sz w:val="24"/>
                <w:szCs w:val="24"/>
                <w:lang w:eastAsia="ru-RU"/>
              </w:rPr>
              <w:t>»</w:t>
            </w:r>
          </w:p>
          <w:p w:rsidR="002845F0" w:rsidRPr="00B336F1"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16464D" w:rsidRPr="002845F0" w:rsidRDefault="0016464D"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proofErr w:type="gramStart"/>
            <w:r>
              <w:rPr>
                <w:rFonts w:ascii="Times New Roman" w:eastAsia="Times New Roman" w:hAnsi="Times New Roman" w:cs="Times New Roman"/>
                <w:b/>
                <w:color w:val="0000FF"/>
                <w:sz w:val="24"/>
                <w:szCs w:val="24"/>
              </w:rPr>
              <w:t>,</w:t>
            </w:r>
            <w:r w:rsidRPr="00B336F1">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002845F0">
              <w:t xml:space="preserve"> </w:t>
            </w:r>
            <w:r w:rsidR="002845F0" w:rsidRPr="002845F0">
              <w:rPr>
                <w:rFonts w:ascii="Times New Roman" w:eastAsia="Times New Roman" w:hAnsi="Times New Roman" w:cs="Times New Roman"/>
                <w:sz w:val="24"/>
                <w:szCs w:val="24"/>
                <w:lang w:eastAsia="ru-RU"/>
              </w:rPr>
              <w:t>сегрегированное хранение, танкерная партия 37 000 т (+/- 10%)</w:t>
            </w:r>
            <w:r w:rsidR="002845F0">
              <w:rPr>
                <w:rFonts w:ascii="Times New Roman" w:eastAsia="Times New Roman" w:hAnsi="Times New Roman" w:cs="Times New Roman"/>
                <w:sz w:val="24"/>
                <w:szCs w:val="24"/>
                <w:lang w:eastAsia="ru-RU"/>
              </w:rPr>
              <w:t>;</w:t>
            </w:r>
          </w:p>
          <w:p w:rsidR="00532C54" w:rsidRPr="008041A1" w:rsidRDefault="00532C54" w:rsidP="002845F0">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 xml:space="preserve">CIF порт назначения, </w:t>
            </w:r>
            <w:r w:rsidRPr="008041A1">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2845F0">
              <w:rPr>
                <w:rFonts w:ascii="Times New Roman" w:eastAsia="Times New Roman" w:hAnsi="Times New Roman" w:cs="Times New Roman"/>
                <w:sz w:val="24"/>
                <w:szCs w:val="24"/>
                <w:lang w:eastAsia="ru-RU"/>
              </w:rPr>
              <w:t>указанные порты и терминалы</w:t>
            </w:r>
            <w:r w:rsidRPr="008041A1">
              <w:rPr>
                <w:rFonts w:ascii="Times New Roman" w:eastAsia="Times New Roman" w:hAnsi="Times New Roman" w:cs="Times New Roman"/>
                <w:sz w:val="24"/>
                <w:szCs w:val="24"/>
                <w:lang w:eastAsia="ru-RU"/>
              </w:rPr>
              <w:t>).</w:t>
            </w:r>
          </w:p>
        </w:tc>
      </w:tr>
      <w:tr w:rsidR="00532C54"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w:t>
            </w:r>
            <w:r w:rsidR="002845F0">
              <w:rPr>
                <w:rFonts w:ascii="Times New Roman" w:hAnsi="Times New Roman" w:cs="Times New Roman"/>
                <w:sz w:val="24"/>
                <w:szCs w:val="24"/>
              </w:rPr>
              <w:t>100%</w:t>
            </w:r>
            <w:r w:rsidRPr="008041A1">
              <w:rPr>
                <w:rFonts w:ascii="Times New Roman" w:hAnsi="Times New Roman" w:cs="Times New Roman"/>
                <w:sz w:val="24"/>
                <w:szCs w:val="24"/>
              </w:rPr>
              <w:t>/-10% опцион Продавца),</w:t>
            </w:r>
          </w:p>
          <w:p w:rsidR="00532C54" w:rsidRPr="008041A1" w:rsidRDefault="00532C54" w:rsidP="00532C54">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r w:rsidRPr="008041A1">
              <w:rPr>
                <w:rFonts w:ascii="Times New Roman" w:hAnsi="Times New Roman" w:cs="Times New Roman"/>
                <w:sz w:val="24"/>
                <w:szCs w:val="24"/>
              </w:rPr>
              <w:br/>
              <w:t>(+</w:t>
            </w:r>
            <w:r w:rsidR="002845F0">
              <w:rPr>
                <w:rFonts w:ascii="Times New Roman" w:hAnsi="Times New Roman" w:cs="Times New Roman"/>
                <w:sz w:val="24"/>
                <w:szCs w:val="24"/>
              </w:rPr>
              <w:t>100%</w:t>
            </w:r>
            <w:r w:rsidRPr="008041A1">
              <w:rPr>
                <w:rFonts w:ascii="Times New Roman" w:hAnsi="Times New Roman" w:cs="Times New Roman"/>
                <w:sz w:val="24"/>
                <w:szCs w:val="24"/>
              </w:rPr>
              <w:t xml:space="preserve">/- 10%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16464D" w:rsidP="007408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00532C54" w:rsidRPr="008041A1">
              <w:rPr>
                <w:rFonts w:ascii="Times New Roman" w:hAnsi="Times New Roman" w:cs="Times New Roman"/>
                <w:color w:val="000000"/>
                <w:sz w:val="24"/>
                <w:szCs w:val="24"/>
              </w:rPr>
              <w:t>арт</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2845F0" w:rsidRDefault="002845F0"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Литва </w:t>
            </w:r>
            <w:proofErr w:type="gramStart"/>
            <w:r w:rsidRPr="00494EDA">
              <w:rPr>
                <w:rFonts w:ascii="Times New Roman" w:eastAsia="Times New Roman" w:hAnsi="Times New Roman" w:cs="Times New Roman"/>
                <w:b/>
                <w:sz w:val="24"/>
                <w:szCs w:val="24"/>
                <w:lang w:eastAsia="ru-RU"/>
              </w:rPr>
              <w:t>терминал  АО</w:t>
            </w:r>
            <w:proofErr w:type="gram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p>
          <w:p w:rsidR="002845F0" w:rsidRPr="00B336F1"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сегрегированное хранение, танкерная партия до</w:t>
            </w:r>
            <w:r>
              <w:rPr>
                <w:rFonts w:ascii="Times New Roman" w:eastAsia="Times New Roman" w:hAnsi="Times New Roman" w:cs="Times New Roman"/>
                <w:sz w:val="24"/>
                <w:szCs w:val="24"/>
                <w:lang w:eastAsia="ru-RU"/>
              </w:rPr>
              <w:b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2845F0" w:rsidRPr="002845F0" w:rsidRDefault="002845F0"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r w:rsidRPr="00B336F1">
              <w:rPr>
                <w:rFonts w:ascii="Times New Roman" w:eastAsia="Times New Roman" w:hAnsi="Times New Roman" w:cs="Times New Roman"/>
                <w:b/>
                <w:color w:val="0000FF"/>
                <w:sz w:val="24"/>
                <w:szCs w:val="24"/>
              </w:rPr>
              <w:t xml:space="preserve"> </w:t>
            </w:r>
            <w:bookmarkStart w:id="0" w:name="_GoBack"/>
            <w:bookmarkEnd w:id="0"/>
            <w:r w:rsidRPr="00494EDA">
              <w:rPr>
                <w:rFonts w:ascii="Times New Roman" w:eastAsia="Times New Roman" w:hAnsi="Times New Roman" w:cs="Times New Roman"/>
                <w:b/>
                <w:sz w:val="24"/>
                <w:szCs w:val="24"/>
                <w:lang w:eastAsia="ru-RU"/>
              </w:rPr>
              <w:t xml:space="preserve">терминал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t xml:space="preserve"> </w:t>
            </w:r>
            <w:r w:rsidRPr="002845F0">
              <w:rPr>
                <w:rFonts w:ascii="Times New Roman" w:eastAsia="Times New Roman" w:hAnsi="Times New Roman" w:cs="Times New Roman"/>
                <w:sz w:val="24"/>
                <w:szCs w:val="24"/>
                <w:lang w:eastAsia="ru-RU"/>
              </w:rPr>
              <w:t>сегрегированное хранение, танкерная партия 37 000 т (+/- 10%)</w:t>
            </w:r>
            <w:r>
              <w:rPr>
                <w:rFonts w:ascii="Times New Roman" w:eastAsia="Times New Roman" w:hAnsi="Times New Roman" w:cs="Times New Roman"/>
                <w:sz w:val="24"/>
                <w:szCs w:val="24"/>
                <w:lang w:eastAsia="ru-RU"/>
              </w:rPr>
              <w:t>;</w:t>
            </w:r>
          </w:p>
          <w:p w:rsidR="00532C54" w:rsidRPr="008041A1" w:rsidRDefault="00532C54" w:rsidP="00494EDA">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2845F0" w:rsidRPr="002845F0">
              <w:rPr>
                <w:rFonts w:ascii="Times New Roman" w:eastAsia="Times New Roman" w:hAnsi="Times New Roman" w:cs="Times New Roman"/>
                <w:sz w:val="24"/>
                <w:szCs w:val="24"/>
                <w:lang w:eastAsia="ru-RU"/>
              </w:rPr>
              <w:t>(через указанные порты и терминалы).</w:t>
            </w:r>
          </w:p>
        </w:tc>
      </w:tr>
      <w:tr w:rsidR="008041A1"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8041A1" w:rsidRP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(+100%/-10% опцион Продавца),</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r w:rsidRPr="008041A1">
              <w:rPr>
                <w:rFonts w:ascii="Times New Roman" w:hAnsi="Times New Roman" w:cs="Times New Roman"/>
                <w:sz w:val="24"/>
                <w:szCs w:val="24"/>
              </w:rPr>
              <w:br/>
              <w:t xml:space="preserve">(+100%/- 10%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8041A1" w:rsidRPr="008041A1" w:rsidRDefault="008041A1" w:rsidP="008041A1">
            <w:pPr>
              <w:spacing w:after="0" w:line="240" w:lineRule="auto"/>
              <w:jc w:val="center"/>
              <w:rPr>
                <w:rFonts w:ascii="Times New Roman" w:hAnsi="Times New Roman" w:cs="Times New Roman"/>
                <w:color w:val="000000"/>
                <w:sz w:val="24"/>
                <w:szCs w:val="24"/>
              </w:rPr>
            </w:pP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2020 г.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АО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сегрегированное хранение, танкерная партия до</w:t>
            </w:r>
            <w:r w:rsidR="002845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w:t>
            </w:r>
            <w:r w:rsidRPr="00494EDA">
              <w:rPr>
                <w:rFonts w:ascii="Times New Roman" w:eastAsia="Times New Roman" w:hAnsi="Times New Roman" w:cs="Times New Roman"/>
                <w:b/>
                <w:sz w:val="24"/>
                <w:szCs w:val="24"/>
                <w:lang w:eastAsia="ru-RU"/>
              </w:rPr>
              <w:t>АО «</w:t>
            </w:r>
            <w:proofErr w:type="spellStart"/>
            <w:r>
              <w:rPr>
                <w:rFonts w:ascii="Times New Roman" w:eastAsia="Times New Roman" w:hAnsi="Times New Roman" w:cs="Times New Roman"/>
                <w:b/>
                <w:sz w:val="24"/>
                <w:szCs w:val="24"/>
                <w:lang w:eastAsia="ru-RU"/>
              </w:rPr>
              <w:t>Kroviniu</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Terminalas</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 xml:space="preserve">сегрегированное </w:t>
            </w:r>
            <w:r w:rsidRPr="00B336F1">
              <w:rPr>
                <w:rFonts w:ascii="Times New Roman" w:eastAsia="Times New Roman" w:hAnsi="Times New Roman" w:cs="Times New Roman"/>
                <w:sz w:val="24"/>
                <w:szCs w:val="24"/>
                <w:lang w:eastAsia="ru-RU"/>
              </w:rPr>
              <w:lastRenderedPageBreak/>
              <w:t>хранение, танкерная партия до</w:t>
            </w:r>
            <w:r>
              <w:rPr>
                <w:rFonts w:ascii="Times New Roman" w:eastAsia="Times New Roman" w:hAnsi="Times New Roman" w:cs="Times New Roman"/>
                <w:sz w:val="24"/>
                <w:szCs w:val="24"/>
                <w:lang w:eastAsia="ru-RU"/>
              </w:rPr>
              <w:br/>
            </w:r>
            <w:r w:rsidRPr="00B336F1">
              <w:rPr>
                <w:rFonts w:ascii="Times New Roman" w:eastAsia="Times New Roman" w:hAnsi="Times New Roman" w:cs="Times New Roman"/>
                <w:sz w:val="24"/>
                <w:szCs w:val="24"/>
                <w:lang w:eastAsia="ru-RU"/>
              </w:rPr>
              <w:t>15 000 т (</w:t>
            </w:r>
            <w:r>
              <w:rPr>
                <w:rFonts w:ascii="Times New Roman" w:eastAsia="Times New Roman" w:hAnsi="Times New Roman" w:cs="Times New Roman"/>
                <w:sz w:val="24"/>
                <w:szCs w:val="24"/>
                <w:lang w:eastAsia="ru-RU"/>
              </w:rPr>
              <w:t>20 000 т по согласованию);</w:t>
            </w:r>
          </w:p>
          <w:p w:rsidR="008041A1" w:rsidRPr="008041A1" w:rsidRDefault="00494EDA" w:rsidP="00F463C6">
            <w:pPr>
              <w:spacing w:after="0" w:line="240" w:lineRule="auto"/>
              <w:ind w:right="34"/>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rPr>
              <w:t xml:space="preserve">FOB порт Вентспилс, Латвия, </w:t>
            </w:r>
            <w:proofErr w:type="spellStart"/>
            <w:r w:rsidRPr="00494EDA">
              <w:rPr>
                <w:rFonts w:ascii="Times New Roman" w:eastAsia="Times New Roman" w:hAnsi="Times New Roman" w:cs="Times New Roman"/>
                <w:b/>
                <w:sz w:val="24"/>
                <w:szCs w:val="24"/>
                <w:lang w:eastAsia="ru-RU"/>
              </w:rPr>
              <w:t>Ventspils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Nafta</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Pr="00494EDA">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sz w:val="24"/>
                <w:szCs w:val="24"/>
                <w:lang w:eastAsia="ru-RU"/>
              </w:rPr>
              <w:t xml:space="preserve">сегрегированное хранение, </w:t>
            </w:r>
            <w:r>
              <w:rPr>
                <w:rFonts w:ascii="Times New Roman" w:eastAsia="Times New Roman" w:hAnsi="Times New Roman" w:cs="Times New Roman"/>
                <w:sz w:val="24"/>
                <w:szCs w:val="24"/>
                <w:lang w:eastAsia="ru-RU"/>
              </w:rPr>
              <w:t>максимальная танкерная партия 37</w:t>
            </w:r>
            <w:r w:rsidRPr="00494EDA">
              <w:rPr>
                <w:rFonts w:ascii="Times New Roman" w:eastAsia="Times New Roman" w:hAnsi="Times New Roman" w:cs="Times New Roman"/>
                <w:sz w:val="24"/>
                <w:szCs w:val="24"/>
                <w:lang w:eastAsia="ru-RU"/>
              </w:rPr>
              <w:t xml:space="preserve"> 000 т, осадка судна – до 12,5 м;</w:t>
            </w:r>
          </w:p>
          <w:p w:rsidR="00B336F1" w:rsidRDefault="00B336F1" w:rsidP="00B336F1">
            <w:pPr>
              <w:spacing w:after="0" w:line="240" w:lineRule="auto"/>
              <w:ind w:right="34"/>
              <w:rPr>
                <w:rFonts w:ascii="Times New Roman" w:hAnsi="Times New Roman" w:cs="Times New Roman"/>
                <w:sz w:val="26"/>
                <w:szCs w:val="26"/>
              </w:rPr>
            </w:pPr>
            <w:r w:rsidRPr="00B336F1">
              <w:rPr>
                <w:rFonts w:ascii="Times New Roman" w:eastAsia="Times New Roman" w:hAnsi="Times New Roman" w:cs="Times New Roman"/>
                <w:b/>
                <w:color w:val="0000FF"/>
                <w:sz w:val="24"/>
                <w:szCs w:val="24"/>
              </w:rPr>
              <w:t xml:space="preserve">FOB порт </w:t>
            </w:r>
            <w:proofErr w:type="spellStart"/>
            <w:r w:rsidRPr="00B336F1">
              <w:rPr>
                <w:rFonts w:ascii="Times New Roman" w:eastAsia="Times New Roman" w:hAnsi="Times New Roman" w:cs="Times New Roman"/>
                <w:b/>
                <w:color w:val="0000FF"/>
                <w:sz w:val="24"/>
                <w:szCs w:val="24"/>
              </w:rPr>
              <w:t>Мууга</w:t>
            </w:r>
            <w:proofErr w:type="spellEnd"/>
            <w:r w:rsidRPr="00B336F1">
              <w:rPr>
                <w:rFonts w:ascii="Times New Roman" w:eastAsia="Times New Roman" w:hAnsi="Times New Roman" w:cs="Times New Roman"/>
                <w:b/>
                <w:color w:val="0000FF"/>
                <w:sz w:val="24"/>
                <w:szCs w:val="24"/>
              </w:rPr>
              <w:t>, Эстония,</w:t>
            </w:r>
            <w:r w:rsidRPr="00E7660E">
              <w:rPr>
                <w:rFonts w:ascii="Times New Roman" w:hAnsi="Times New Roman" w:cs="Times New Roman"/>
                <w:b/>
                <w:sz w:val="26"/>
                <w:szCs w:val="26"/>
              </w:rPr>
              <w:t xml:space="preserve"> терминал </w:t>
            </w:r>
            <w:proofErr w:type="spellStart"/>
            <w:r w:rsidRPr="00E7660E">
              <w:rPr>
                <w:rFonts w:ascii="Times New Roman" w:hAnsi="Times New Roman" w:cs="Times New Roman"/>
                <w:b/>
                <w:sz w:val="26"/>
                <w:szCs w:val="26"/>
              </w:rPr>
              <w:t>Vesta</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Terminal</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Tallinn</w:t>
            </w:r>
            <w:proofErr w:type="spellEnd"/>
            <w:r w:rsidRPr="00E7660E">
              <w:rPr>
                <w:rFonts w:ascii="Times New Roman" w:hAnsi="Times New Roman" w:cs="Times New Roman"/>
                <w:b/>
                <w:sz w:val="26"/>
                <w:szCs w:val="26"/>
              </w:rPr>
              <w:t xml:space="preserve"> OU</w:t>
            </w:r>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b/>
                <w:spacing w:val="-4"/>
                <w:sz w:val="26"/>
                <w:szCs w:val="26"/>
                <w:u w:val="single"/>
              </w:rPr>
              <w:t>без гарантии сегрегированного хранения</w:t>
            </w:r>
            <w:r>
              <w:rPr>
                <w:rFonts w:ascii="Times New Roman" w:eastAsia="Calibri" w:hAnsi="Times New Roman" w:cs="Times New Roman"/>
                <w:b/>
                <w:spacing w:val="-4"/>
                <w:sz w:val="26"/>
                <w:szCs w:val="26"/>
                <w:u w:val="single"/>
              </w:rPr>
              <w:t xml:space="preserve"> и сохранения показателя </w:t>
            </w:r>
            <w:r w:rsidRPr="00B336F1">
              <w:rPr>
                <w:rFonts w:ascii="Times New Roman" w:eastAsia="Calibri" w:hAnsi="Times New Roman" w:cs="Times New Roman"/>
                <w:b/>
                <w:spacing w:val="-4"/>
                <w:sz w:val="26"/>
                <w:szCs w:val="26"/>
                <w:u w:val="single"/>
              </w:rPr>
              <w:t>ДНП</w:t>
            </w:r>
            <w:r w:rsidRPr="00E7660E">
              <w:rPr>
                <w:rFonts w:ascii="Times New Roman" w:eastAsia="Calibri" w:hAnsi="Times New Roman" w:cs="Times New Roman"/>
                <w:b/>
                <w:spacing w:val="-4"/>
                <w:sz w:val="26"/>
                <w:szCs w:val="26"/>
                <w:u w:val="single"/>
              </w:rPr>
              <w:t xml:space="preserve">, </w:t>
            </w:r>
            <w:r>
              <w:rPr>
                <w:rFonts w:ascii="Times New Roman" w:hAnsi="Times New Roman" w:cs="Times New Roman"/>
                <w:sz w:val="26"/>
                <w:szCs w:val="26"/>
              </w:rPr>
              <w:t>танкерная партия до 4 4</w:t>
            </w:r>
            <w:r w:rsidRPr="00E7660E">
              <w:rPr>
                <w:rFonts w:ascii="Times New Roman" w:hAnsi="Times New Roman" w:cs="Times New Roman"/>
                <w:sz w:val="26"/>
                <w:szCs w:val="26"/>
              </w:rPr>
              <w:t>00 т (+/-10%), максимальная осадка – 10,6 м, длина – до 170 м</w:t>
            </w:r>
            <w:r>
              <w:rPr>
                <w:rFonts w:ascii="Times New Roman" w:hAnsi="Times New Roman" w:cs="Times New Roman"/>
                <w:sz w:val="26"/>
                <w:szCs w:val="26"/>
              </w:rPr>
              <w:t>;</w:t>
            </w:r>
          </w:p>
          <w:p w:rsidR="008041A1" w:rsidRPr="008041A1" w:rsidRDefault="008041A1" w:rsidP="008041A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F463C6" w:rsidRPr="00F463C6">
              <w:rPr>
                <w:rFonts w:ascii="Times New Roman" w:eastAsia="Times New Roman" w:hAnsi="Times New Roman" w:cs="Times New Roman"/>
                <w:sz w:val="24"/>
                <w:szCs w:val="24"/>
                <w:lang w:eastAsia="ru-RU"/>
              </w:rPr>
              <w:t>(через согласованные порты и терминалы)</w:t>
            </w:r>
            <w:r w:rsidRPr="008041A1">
              <w:rPr>
                <w:rFonts w:ascii="Times New Roman" w:eastAsia="Times New Roman" w:hAnsi="Times New Roman" w:cs="Times New Roman"/>
                <w:sz w:val="24"/>
                <w:szCs w:val="24"/>
                <w:lang w:eastAsia="ru-RU"/>
              </w:rPr>
              <w:t>.</w:t>
            </w:r>
          </w:p>
        </w:tc>
      </w:tr>
    </w:tbl>
    <w:p w:rsidR="00F463C6" w:rsidRDefault="00F463C6" w:rsidP="00F463C6">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lastRenderedPageBreak/>
        <w:t>* </w:t>
      </w: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F463C6" w:rsidRPr="008225F2" w:rsidRDefault="00BA00D5" w:rsidP="00F463C6">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F463C6" w:rsidRPr="008225F2">
        <w:rPr>
          <w:rFonts w:ascii="Times New Roman" w:hAnsi="Times New Roman" w:cs="Times New Roman"/>
          <w:b/>
          <w:sz w:val="26"/>
          <w:szCs w:val="26"/>
        </w:rPr>
        <w:t xml:space="preserve"> либо временного прекращения</w:t>
      </w:r>
      <w:r w:rsidR="00F463C6">
        <w:rPr>
          <w:rFonts w:ascii="Times New Roman" w:hAnsi="Times New Roman" w:cs="Times New Roman"/>
          <w:b/>
          <w:sz w:val="26"/>
          <w:szCs w:val="26"/>
        </w:rPr>
        <w:t xml:space="preserve"> производства Товара ОАО «Мозырский НПЗ</w:t>
      </w:r>
      <w:r w:rsidR="00F463C6"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w:t>
      </w:r>
      <w:r>
        <w:rPr>
          <w:rFonts w:ascii="Times New Roman" w:eastAsia="Times New Roman" w:hAnsi="Times New Roman" w:cs="Times New Roman"/>
          <w:b/>
          <w:sz w:val="26"/>
          <w:szCs w:val="26"/>
          <w:lang w:eastAsia="ru-RU"/>
        </w:rPr>
        <w:t>ы поставки могут</w:t>
      </w:r>
      <w:r w:rsidRPr="005960AA">
        <w:rPr>
          <w:rFonts w:ascii="Times New Roman" w:eastAsia="Times New Roman" w:hAnsi="Times New Roman" w:cs="Times New Roman"/>
          <w:b/>
          <w:sz w:val="26"/>
          <w:szCs w:val="26"/>
          <w:lang w:eastAsia="ru-RU"/>
        </w:rPr>
        <w:t xml:space="preserve"> быть изменен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/уточнен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 xml:space="preserve"> до даты проведения Конкурса.</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w:t>
      </w:r>
      <w:r w:rsidR="00B32158">
        <w:rPr>
          <w:rFonts w:ascii="Times New Roman" w:eastAsia="Times New Roman" w:hAnsi="Times New Roman" w:cs="Times New Roman"/>
          <w:b/>
          <w:sz w:val="26"/>
          <w:szCs w:val="26"/>
          <w:lang w:eastAsia="ru-RU"/>
        </w:rPr>
        <w:t>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383464">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w:t>
      </w:r>
      <w:r w:rsidRPr="00945F31">
        <w:rPr>
          <w:rFonts w:ascii="Times New Roman" w:eastAsia="Times New Roman" w:hAnsi="Times New Roman" w:cs="Times New Roman"/>
          <w:sz w:val="26"/>
          <w:szCs w:val="26"/>
          <w:lang w:eastAsia="ru-RU"/>
        </w:rPr>
        <w:lastRenderedPageBreak/>
        <w:t xml:space="preserve">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463C6">
        <w:rPr>
          <w:rFonts w:ascii="Times New Roman" w:eastAsia="Times New Roman" w:hAnsi="Times New Roman" w:cs="Times New Roman"/>
          <w:color w:val="000000"/>
          <w:sz w:val="26"/>
          <w:szCs w:val="26"/>
          <w:lang w:eastAsia="ru-RU"/>
        </w:rPr>
        <w:t xml:space="preserve"> январь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февраль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463C6">
        <w:rPr>
          <w:rFonts w:ascii="Times New Roman" w:eastAsia="Times New Roman" w:hAnsi="Times New Roman" w:cs="Times New Roman"/>
          <w:color w:val="000000"/>
          <w:sz w:val="26"/>
          <w:szCs w:val="26"/>
          <w:lang w:eastAsia="ru-RU"/>
        </w:rPr>
        <w:t>третей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Пакет документов</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1" w:name="Par0"/>
      <w:bookmarkEnd w:id="1"/>
      <w:r w:rsidRPr="009D37D3">
        <w:rPr>
          <w:rFonts w:ascii="Times New Roman" w:hAnsi="Times New Roman" w:cs="Times New Roman"/>
          <w:sz w:val="26"/>
          <w:szCs w:val="26"/>
        </w:rPr>
        <w:t xml:space="preserve"> </w:t>
      </w:r>
      <w:bookmarkStart w:id="2" w:name="Par1"/>
      <w:bookmarkEnd w:id="2"/>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D37D3">
        <w:rPr>
          <w:rFonts w:ascii="Times New Roman" w:eastAsia="Times New Roman" w:hAnsi="Times New Roman" w:cs="Times New Roman"/>
          <w:sz w:val="26"/>
          <w:szCs w:val="26"/>
          <w:lang w:eastAsia="ru-RU"/>
        </w:rPr>
        <w:t>апостиль</w:t>
      </w:r>
      <w:proofErr w:type="spellEnd"/>
      <w:r w:rsidRPr="009D37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D37D3">
        <w:rPr>
          <w:rFonts w:ascii="Times New Roman" w:eastAsia="Times New Roman" w:hAnsi="Times New Roman" w:cs="Times New Roman"/>
          <w:sz w:val="26"/>
          <w:szCs w:val="26"/>
          <w:lang w:eastAsia="ru-RU"/>
        </w:rPr>
        <w:t>апостиля</w:t>
      </w:r>
      <w:proofErr w:type="spellEnd"/>
      <w:r w:rsidRPr="009D37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sidR="00532C54">
        <w:rPr>
          <w:rFonts w:ascii="Times New Roman" w:eastAsia="Times New Roman" w:hAnsi="Times New Roman" w:cs="Times New Roman"/>
          <w:sz w:val="26"/>
          <w:szCs w:val="26"/>
          <w:lang w:eastAsia="ru-RU"/>
        </w:rPr>
        <w:t>озднее</w:t>
      </w:r>
      <w:r w:rsidR="00B32158">
        <w:rPr>
          <w:rFonts w:ascii="Times New Roman" w:eastAsia="Times New Roman" w:hAnsi="Times New Roman" w:cs="Times New Roman"/>
          <w:sz w:val="26"/>
          <w:szCs w:val="26"/>
          <w:lang w:eastAsia="ru-RU"/>
        </w:rPr>
        <w:t xml:space="preserve"> </w:t>
      </w:r>
      <w:r w:rsidR="00532C54" w:rsidRPr="00B32158">
        <w:rPr>
          <w:rFonts w:ascii="Times New Roman" w:eastAsia="Times New Roman" w:hAnsi="Times New Roman" w:cs="Times New Roman"/>
          <w:sz w:val="26"/>
          <w:szCs w:val="26"/>
          <w:u w:val="single"/>
          <w:lang w:eastAsia="ru-RU"/>
        </w:rPr>
        <w:t>11</w:t>
      </w:r>
      <w:r w:rsidRPr="00B32158">
        <w:rPr>
          <w:rFonts w:ascii="Times New Roman" w:eastAsia="Times New Roman" w:hAnsi="Times New Roman" w:cs="Times New Roman"/>
          <w:sz w:val="26"/>
          <w:szCs w:val="26"/>
          <w:u w:val="single"/>
          <w:lang w:eastAsia="ru-RU"/>
        </w:rPr>
        <w:t xml:space="preserve">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F463C6" w:rsidRPr="00162DFE"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B32158">
        <w:rPr>
          <w:rFonts w:ascii="Times New Roman" w:eastAsia="Times New Roman" w:hAnsi="Times New Roman" w:cs="Times New Roman"/>
          <w:sz w:val="26"/>
          <w:szCs w:val="26"/>
          <w:u w:val="single"/>
          <w:lang w:eastAsia="ru-RU"/>
        </w:rPr>
        <w:t>два и более</w:t>
      </w:r>
      <w:r>
        <w:rPr>
          <w:rFonts w:ascii="Times New Roman" w:eastAsia="Times New Roman" w:hAnsi="Times New Roman" w:cs="Times New Roman"/>
          <w:sz w:val="26"/>
          <w:szCs w:val="26"/>
          <w:u w:val="single"/>
          <w:lang w:eastAsia="ru-RU"/>
        </w:rPr>
        <w:t xml:space="preserve"> лот</w:t>
      </w:r>
      <w:r w:rsidR="00B32158">
        <w:rPr>
          <w:rFonts w:ascii="Times New Roman" w:eastAsia="Times New Roman" w:hAnsi="Times New Roman" w:cs="Times New Roman"/>
          <w:sz w:val="26"/>
          <w:szCs w:val="26"/>
          <w:u w:val="single"/>
          <w:lang w:eastAsia="ru-RU"/>
        </w:rPr>
        <w:t>ов</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9D37D3">
        <w:rPr>
          <w:rFonts w:ascii="Times New Roman" w:eastAsia="Times New Roman" w:hAnsi="Times New Roman" w:cs="Times New Roman"/>
          <w:sz w:val="26"/>
          <w:szCs w:val="26"/>
          <w:lang w:eastAsia="ru-RU"/>
        </w:rPr>
        <w:t>безотзывности</w:t>
      </w:r>
      <w:proofErr w:type="spellEnd"/>
      <w:r w:rsidRPr="009D37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w:t>
      </w:r>
      <w:r w:rsidRPr="009D37D3">
        <w:rPr>
          <w:rFonts w:ascii="Times New Roman" w:eastAsia="Times New Roman" w:hAnsi="Times New Roman" w:cs="Times New Roman"/>
          <w:sz w:val="26"/>
          <w:szCs w:val="26"/>
          <w:lang w:eastAsia="ru-RU"/>
        </w:rPr>
        <w:lastRenderedPageBreak/>
        <w:t>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sidR="00532C54">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rsidR="00F463C6" w:rsidRPr="009D37D3" w:rsidRDefault="00F463C6" w:rsidP="00F463C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463C6" w:rsidRPr="009D37D3" w:rsidRDefault="00F463C6" w:rsidP="00F463C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w:t>
      </w:r>
      <w:proofErr w:type="gramStart"/>
      <w:r w:rsidRPr="009D37D3">
        <w:rPr>
          <w:rFonts w:ascii="Times New Roman" w:eastAsia="Times New Roman" w:hAnsi="Times New Roman" w:cs="Times New Roman"/>
          <w:sz w:val="26"/>
          <w:szCs w:val="26"/>
          <w:lang w:eastAsia="ru-RU"/>
        </w:rPr>
        <w:t>по местному</w:t>
      </w:r>
      <w:proofErr w:type="gramEnd"/>
      <w:r w:rsidRPr="009D37D3">
        <w:rPr>
          <w:rFonts w:ascii="Times New Roman" w:eastAsia="Times New Roman" w:hAnsi="Times New Roman" w:cs="Times New Roman"/>
          <w:sz w:val="26"/>
          <w:szCs w:val="26"/>
          <w:lang w:eastAsia="ru-RU"/>
        </w:rPr>
        <w:t xml:space="preserve"> в Республике Беларусь времени.</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lastRenderedPageBreak/>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w:t>
      </w:r>
      <w:r w:rsidR="00F463C6">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F463C6" w:rsidRPr="00E34858" w:rsidRDefault="00F463C6" w:rsidP="00F463C6">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F463C6" w:rsidRPr="00E34858" w:rsidRDefault="00F463C6" w:rsidP="00F463C6">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463C6" w:rsidRPr="002F6DAF" w:rsidRDefault="00F463C6" w:rsidP="00F463C6">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463C6" w:rsidRPr="00945F31" w:rsidRDefault="00F463C6" w:rsidP="00F463C6">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w:t>
      </w:r>
      <w:r>
        <w:rPr>
          <w:rFonts w:ascii="Times New Roman" w:eastAsia="Times New Roman" w:hAnsi="Times New Roman" w:cs="Times New Roman"/>
          <w:sz w:val="26"/>
          <w:szCs w:val="26"/>
          <w:lang w:eastAsia="ru-RU"/>
        </w:rPr>
        <w:t xml:space="preserve"> погрузки/</w:t>
      </w:r>
      <w:r>
        <w:rPr>
          <w:rFonts w:ascii="Times New Roman" w:eastAsia="Times New Roman" w:hAnsi="Times New Roman" w:cs="Times New Roman"/>
          <w:sz w:val="26"/>
          <w:szCs w:val="26"/>
          <w:lang w:val="en-US" w:eastAsia="ru-RU"/>
        </w:rPr>
        <w:t>CIF</w:t>
      </w:r>
      <w:r w:rsidRPr="005D29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назначения</w:t>
      </w:r>
      <w:r w:rsidRPr="00945F31">
        <w:rPr>
          <w:rFonts w:ascii="Times New Roman" w:eastAsia="Times New Roman" w:hAnsi="Times New Roman" w:cs="Times New Roman"/>
          <w:sz w:val="26"/>
          <w:szCs w:val="26"/>
          <w:lang w:eastAsia="ru-RU"/>
        </w:rPr>
        <w:t xml:space="preserve">) к условиям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транспортно</w:t>
      </w:r>
      <w:proofErr w:type="spellEnd"/>
      <w:r w:rsidRPr="00945F31">
        <w:rPr>
          <w:rFonts w:ascii="Times New Roman" w:eastAsia="Times New Roman" w:hAnsi="Times New Roman" w:cs="Times New Roman"/>
          <w:sz w:val="26"/>
          <w:szCs w:val="26"/>
          <w:lang w:eastAsia="ru-RU"/>
        </w:rPr>
        <w:t xml:space="preserve"> – логистических услуг по</w:t>
      </w:r>
      <w:r>
        <w:rPr>
          <w:rFonts w:ascii="Times New Roman" w:eastAsia="Times New Roman" w:hAnsi="Times New Roman" w:cs="Times New Roman"/>
          <w:sz w:val="26"/>
          <w:szCs w:val="26"/>
          <w:lang w:eastAsia="ru-RU"/>
        </w:rPr>
        <w:t xml:space="preserve"> доставке Товара от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463C6" w:rsidRPr="0049384E"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w:t>
      </w:r>
      <w:r w:rsidR="00B32158">
        <w:rPr>
          <w:rFonts w:ascii="Times New Roman" w:eastAsia="Times New Roman" w:hAnsi="Times New Roman" w:cs="Times New Roman"/>
          <w:sz w:val="26"/>
          <w:szCs w:val="26"/>
          <w:lang w:eastAsia="ru-RU"/>
        </w:rPr>
        <w:t xml:space="preserve">(применяется отдельно по каждому лоту) </w:t>
      </w: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Республике </w:t>
      </w:r>
      <w:r w:rsidRPr="009D37D3">
        <w:rPr>
          <w:rFonts w:ascii="Times New Roman" w:eastAsia="Times New Roman" w:hAnsi="Times New Roman" w:cs="Times New Roman"/>
          <w:sz w:val="26"/>
          <w:szCs w:val="26"/>
          <w:lang w:eastAsia="ru-RU"/>
        </w:rPr>
        <w:lastRenderedPageBreak/>
        <w:t xml:space="preserve">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sidR="00532C54">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sidR="00532C54">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rsidR="00B32158" w:rsidRDefault="00B32158"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532C54">
        <w:rPr>
          <w:rFonts w:ascii="Times New Roman" w:eastAsia="Times New Roman" w:hAnsi="Times New Roman" w:cs="Times New Roman"/>
          <w:snapToGrid w:val="0"/>
          <w:color w:val="000000" w:themeColor="text1"/>
          <w:sz w:val="26"/>
          <w:szCs w:val="26"/>
          <w:u w:val="single"/>
          <w:lang w:eastAsia="ru-RU"/>
        </w:rPr>
        <w:t>19</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532C54">
        <w:rPr>
          <w:rFonts w:ascii="Times New Roman" w:eastAsia="Times New Roman" w:hAnsi="Times New Roman" w:cs="Times New Roman"/>
          <w:snapToGrid w:val="0"/>
          <w:color w:val="000000" w:themeColor="text1"/>
          <w:sz w:val="26"/>
          <w:szCs w:val="26"/>
          <w:u w:val="single"/>
          <w:lang w:eastAsia="ru-RU"/>
        </w:rPr>
        <w:t>20</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F463C6" w:rsidRPr="00B4478A" w:rsidRDefault="00F463C6" w:rsidP="00F463C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w:t>
      </w:r>
      <w:r w:rsidRPr="00B4478A">
        <w:rPr>
          <w:rFonts w:ascii="Times New Roman" w:eastAsia="Times New Roman" w:hAnsi="Times New Roman" w:cs="Times New Roman"/>
          <w:sz w:val="26"/>
          <w:szCs w:val="26"/>
          <w:lang w:eastAsia="ru-RU"/>
        </w:rPr>
        <w:lastRenderedPageBreak/>
        <w:t xml:space="preserve">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32158" w:rsidRDefault="00B32158"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p>
    <w:p w:rsidR="00B32158" w:rsidRDefault="00B32158"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w:t>
      </w:r>
      <w:r w:rsidR="00B32158">
        <w:rPr>
          <w:rFonts w:ascii="Times New Roman" w:eastAsia="Times New Roman" w:hAnsi="Times New Roman" w:cs="Times New Roman"/>
          <w:sz w:val="26"/>
          <w:szCs w:val="26"/>
          <w:lang w:eastAsia="ru-RU"/>
        </w:rPr>
        <w:t>освобождае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F463C6" w:rsidRPr="00717643" w:rsidRDefault="00F463C6" w:rsidP="00F463C6">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5E7086" w:rsidRDefault="005E708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E708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2</w:t>
      </w:r>
      <w:r w:rsidRPr="00717643">
        <w:rPr>
          <w:rFonts w:ascii="Times New Roman" w:eastAsia="Times New Roman" w:hAnsi="Times New Roman" w:cs="Times New Roman"/>
          <w:sz w:val="26"/>
          <w:szCs w:val="26"/>
          <w:lang w:eastAsia="ru-RU"/>
        </w:rPr>
        <w:t>.</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lastRenderedPageBreak/>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463C6" w:rsidRPr="0085545C"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85545C">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w:t>
      </w:r>
      <w:r w:rsidR="00494EDA">
        <w:rPr>
          <w:rFonts w:ascii="Times New Roman" w:eastAsia="Times New Roman" w:hAnsi="Times New Roman" w:cs="Times New Roman"/>
          <w:sz w:val="26"/>
          <w:szCs w:val="26"/>
          <w:u w:val="single"/>
          <w:lang w:eastAsia="ru-RU"/>
        </w:rPr>
        <w:t>2</w:t>
      </w:r>
      <w:r w:rsidRPr="0085545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85545C">
        <w:rPr>
          <w:rFonts w:ascii="Times New Roman" w:eastAsia="Times New Roman" w:hAnsi="Times New Roman" w:cs="Times New Roman"/>
          <w:sz w:val="26"/>
          <w:szCs w:val="26"/>
          <w:u w:val="single"/>
          <w:lang w:eastAsia="ru-RU"/>
        </w:rPr>
        <w:t xml:space="preserve"> 2019 г. </w:t>
      </w:r>
      <w:r w:rsidRPr="0085545C">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proofErr w:type="spellStart"/>
      <w:r w:rsidRPr="00F463C6">
        <w:rPr>
          <w:rFonts w:ascii="Times New Roman" w:eastAsia="Times New Roman" w:hAnsi="Times New Roman" w:cs="Times New Roman"/>
          <w:color w:val="0000FF"/>
          <w:sz w:val="26"/>
          <w:szCs w:val="26"/>
          <w:u w:val="single"/>
          <w:lang w:val="en-US" w:eastAsia="ru-RU"/>
        </w:rPr>
        <w:t>zaycev</w:t>
      </w:r>
      <w:proofErr w:type="spellEnd"/>
      <w:r w:rsidRPr="00F463C6">
        <w:rPr>
          <w:rFonts w:ascii="Times New Roman" w:eastAsia="Times New Roman" w:hAnsi="Times New Roman" w:cs="Times New Roman"/>
          <w:color w:val="0000FF"/>
          <w:sz w:val="26"/>
          <w:szCs w:val="26"/>
          <w:u w:val="single"/>
          <w:lang w:eastAsia="ru-RU"/>
        </w:rPr>
        <w:t>@</w:t>
      </w:r>
      <w:proofErr w:type="spellStart"/>
      <w:r w:rsidRPr="00F463C6">
        <w:rPr>
          <w:rFonts w:ascii="Times New Roman" w:eastAsia="Times New Roman" w:hAnsi="Times New Roman" w:cs="Times New Roman"/>
          <w:color w:val="0000FF"/>
          <w:sz w:val="26"/>
          <w:szCs w:val="26"/>
          <w:u w:val="single"/>
          <w:lang w:val="en-US" w:eastAsia="ru-RU"/>
        </w:rPr>
        <w:t>bnk</w:t>
      </w:r>
      <w:proofErr w:type="spellEnd"/>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.9332), </w:t>
      </w:r>
      <w:proofErr w:type="gramStart"/>
      <w:r w:rsidRPr="00F463C6">
        <w:rPr>
          <w:rFonts w:ascii="Times New Roman" w:eastAsia="Times New Roman" w:hAnsi="Times New Roman" w:cs="Times New Roman"/>
          <w:snapToGrid w:val="0"/>
          <w:sz w:val="26"/>
          <w:szCs w:val="26"/>
          <w:lang w:val="en-US" w:eastAsia="ru-RU"/>
        </w:rPr>
        <w:t xml:space="preserve">e-mail:  </w:t>
      </w:r>
      <w:hyperlink r:id="rId14" w:history="1">
        <w:r w:rsidRPr="00F463C6">
          <w:rPr>
            <w:rFonts w:ascii="Times New Roman" w:eastAsia="Times New Roman" w:hAnsi="Times New Roman" w:cs="Times New Roman"/>
            <w:snapToGrid w:val="0"/>
            <w:color w:val="0000FF"/>
            <w:sz w:val="26"/>
            <w:szCs w:val="26"/>
            <w:u w:val="single"/>
            <w:lang w:val="en-US" w:eastAsia="ru-RU"/>
          </w:rPr>
          <w:t>buglak@bnk.by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t xml:space="preserve"> </w:t>
      </w:r>
      <w:proofErr w:type="spellStart"/>
      <w:r w:rsidRPr="00F463C6">
        <w:rPr>
          <w:rFonts w:ascii="Times New Roman" w:eastAsia="Times New Roman" w:hAnsi="Times New Roman" w:cs="Times New Roman"/>
          <w:sz w:val="26"/>
          <w:szCs w:val="26"/>
          <w:lang w:eastAsia="ru-RU"/>
        </w:rPr>
        <w:t>Cпециалист</w:t>
      </w:r>
      <w:proofErr w:type="spellEnd"/>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.9344), </w:t>
      </w:r>
      <w:proofErr w:type="gramStart"/>
      <w:r w:rsidRPr="00F463C6">
        <w:rPr>
          <w:rFonts w:ascii="Times New Roman" w:eastAsia="Times New Roman" w:hAnsi="Times New Roman" w:cs="Times New Roman"/>
          <w:snapToGrid w:val="0"/>
          <w:sz w:val="26"/>
          <w:szCs w:val="26"/>
          <w:lang w:val="en-US" w:eastAsia="ru-RU"/>
        </w:rPr>
        <w:t xml:space="preserve">e-mail:  </w:t>
      </w:r>
      <w:hyperlink r:id="rId15" w:history="1">
        <w:r w:rsidRPr="00F463C6">
          <w:rPr>
            <w:rFonts w:ascii="Times New Roman" w:eastAsia="Times New Roman" w:hAnsi="Times New Roman" w:cs="Times New Roman"/>
            <w:snapToGrid w:val="0"/>
            <w:color w:val="0000FF"/>
            <w:sz w:val="26"/>
            <w:szCs w:val="26"/>
            <w:u w:val="single"/>
            <w:lang w:val="en-US" w:eastAsia="ru-RU"/>
          </w:rPr>
          <w:t>ialeinik@bnk.by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rsidR="00CE1B84" w:rsidRPr="00336B2D" w:rsidRDefault="00F463C6" w:rsidP="00494ED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6"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E5" w:rsidRDefault="00684CE5">
      <w:pPr>
        <w:spacing w:after="0" w:line="240" w:lineRule="auto"/>
      </w:pPr>
      <w:r>
        <w:separator/>
      </w:r>
    </w:p>
  </w:endnote>
  <w:endnote w:type="continuationSeparator" w:id="0">
    <w:p w:rsidR="00684CE5" w:rsidRDefault="0068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2845F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E5" w:rsidRDefault="00684CE5">
      <w:pPr>
        <w:spacing w:after="0" w:line="240" w:lineRule="auto"/>
      </w:pPr>
      <w:r>
        <w:separator/>
      </w:r>
    </w:p>
  </w:footnote>
  <w:footnote w:type="continuationSeparator" w:id="0">
    <w:p w:rsidR="00684CE5" w:rsidRDefault="00684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16F6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6464D"/>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5F0"/>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497B"/>
    <w:rsid w:val="0032759A"/>
    <w:rsid w:val="00331B4F"/>
    <w:rsid w:val="003342F1"/>
    <w:rsid w:val="00334A06"/>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4EDA"/>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367D"/>
    <w:rsid w:val="004F4682"/>
    <w:rsid w:val="004F59CB"/>
    <w:rsid w:val="004F79D8"/>
    <w:rsid w:val="005021DB"/>
    <w:rsid w:val="0050427D"/>
    <w:rsid w:val="005045D3"/>
    <w:rsid w:val="0051003E"/>
    <w:rsid w:val="00511AEE"/>
    <w:rsid w:val="0051292E"/>
    <w:rsid w:val="00513534"/>
    <w:rsid w:val="00513D03"/>
    <w:rsid w:val="005143BE"/>
    <w:rsid w:val="0052260F"/>
    <w:rsid w:val="005264C4"/>
    <w:rsid w:val="00532C5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E7086"/>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3DFB"/>
    <w:rsid w:val="006740FC"/>
    <w:rsid w:val="00675209"/>
    <w:rsid w:val="006752D7"/>
    <w:rsid w:val="00683298"/>
    <w:rsid w:val="00683C0B"/>
    <w:rsid w:val="00684379"/>
    <w:rsid w:val="00684CE5"/>
    <w:rsid w:val="0068759A"/>
    <w:rsid w:val="00692608"/>
    <w:rsid w:val="00692845"/>
    <w:rsid w:val="00693B01"/>
    <w:rsid w:val="006A02AA"/>
    <w:rsid w:val="006A21C1"/>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0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41A1"/>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2EAF"/>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2B6F"/>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2E9B"/>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1D32"/>
    <w:rsid w:val="00A0411B"/>
    <w:rsid w:val="00A14683"/>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158"/>
    <w:rsid w:val="00B32472"/>
    <w:rsid w:val="00B336F1"/>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0D5"/>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210D"/>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06C95"/>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172C"/>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463C6"/>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B833-18A8-406D-B479-B3F87E55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18</cp:revision>
  <cp:lastPrinted>2019-12-02T11:12:00Z</cp:lastPrinted>
  <dcterms:created xsi:type="dcterms:W3CDTF">2018-08-06T14:07:00Z</dcterms:created>
  <dcterms:modified xsi:type="dcterms:W3CDTF">2019-12-04T08:14:00Z</dcterms:modified>
</cp:coreProperties>
</file>