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A738EE"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r w:rsidR="001018F5">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 xml:space="preserve">«       » </w:t>
            </w:r>
            <w:r w:rsidR="0076408A">
              <w:rPr>
                <w:rFonts w:ascii="Times New Roman" w:hAnsi="Times New Roman" w:cs="Times New Roman"/>
                <w:lang w:eastAsia="ru-RU"/>
              </w:rPr>
              <w:t>марта</w:t>
            </w:r>
            <w:r w:rsidR="00E52CF2">
              <w:rPr>
                <w:rFonts w:ascii="Times New Roman" w:hAnsi="Times New Roman" w:cs="Times New Roman"/>
                <w:lang w:eastAsia="ru-RU"/>
              </w:rPr>
              <w:t xml:space="preserve">  2019</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391CED"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76408A" w:rsidRPr="0076408A">
              <w:rPr>
                <w:rFonts w:ascii="Times New Roman" w:hAnsi="Times New Roman" w:cs="Times New Roman"/>
                <w:b/>
                <w:bCs/>
                <w:color w:val="000000" w:themeColor="text1"/>
                <w:lang w:eastAsia="ru-RU"/>
              </w:rPr>
              <w:t>26</w:t>
            </w:r>
            <w:r w:rsidRPr="00391CED">
              <w:rPr>
                <w:rFonts w:ascii="Times New Roman" w:hAnsi="Times New Roman" w:cs="Times New Roman"/>
                <w:b/>
                <w:bCs/>
                <w:color w:val="000000" w:themeColor="text1"/>
                <w:lang w:eastAsia="ru-RU"/>
              </w:rPr>
              <w:t xml:space="preserve"> </w:t>
            </w:r>
            <w:r w:rsidR="0076408A">
              <w:rPr>
                <w:rFonts w:ascii="Times New Roman" w:hAnsi="Times New Roman" w:cs="Times New Roman"/>
                <w:b/>
                <w:bCs/>
                <w:color w:val="000000" w:themeColor="text1"/>
                <w:lang w:eastAsia="ru-RU"/>
              </w:rPr>
              <w:t>марта</w:t>
            </w:r>
            <w:r w:rsidR="00E839C8">
              <w:rPr>
                <w:rFonts w:ascii="Times New Roman" w:hAnsi="Times New Roman" w:cs="Times New Roman"/>
                <w:b/>
                <w:bCs/>
                <w:color w:val="000000" w:themeColor="text1"/>
                <w:lang w:eastAsia="ru-RU"/>
              </w:rPr>
              <w:t xml:space="preserve"> 2019</w:t>
            </w:r>
            <w:r w:rsidRPr="00391CED">
              <w:rPr>
                <w:rFonts w:ascii="Times New Roman" w:hAnsi="Times New Roman" w:cs="Times New Roman"/>
                <w:b/>
                <w:bCs/>
                <w:color w:val="000000" w:themeColor="text1"/>
                <w:lang w:eastAsia="ru-RU"/>
              </w:rPr>
              <w:t xml:space="preserve"> года, 14.00 часов по местному времени.</w:t>
            </w:r>
          </w:p>
          <w:p w:rsidR="00132E4B" w:rsidRPr="00391CED"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bnk</w:t>
              </w:r>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b/>
                <w:bCs/>
                <w:color w:val="000000" w:themeColor="text1"/>
                <w:spacing w:val="-2"/>
              </w:rPr>
              <w:lastRenderedPageBreak/>
              <w:t>Продавец:</w:t>
            </w:r>
            <w:r w:rsidRPr="00391CED">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r w:rsidRPr="00391CED">
              <w:rPr>
                <w:rFonts w:ascii="Times New Roman" w:hAnsi="Times New Roman" w:cs="Times New Roman"/>
                <w:color w:val="000000" w:themeColor="text1"/>
                <w:lang w:eastAsia="ru-RU"/>
              </w:rPr>
              <w:t xml:space="preserve">web-сайте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Pr="00391CED"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391CED">
              <w:rPr>
                <w:rFonts w:ascii="Times New Roman" w:hAnsi="Times New Roman" w:cs="Times New Roman"/>
                <w:color w:val="000000" w:themeColor="text1"/>
                <w:spacing w:val="-2"/>
                <w:lang w:eastAsia="ru-RU"/>
              </w:rPr>
              <w:t>ОАО «Мозырский</w:t>
            </w:r>
            <w:r w:rsidR="00033449" w:rsidRPr="00391CED">
              <w:rPr>
                <w:rFonts w:ascii="Times New Roman" w:hAnsi="Times New Roman" w:cs="Times New Roman"/>
                <w:color w:val="000000" w:themeColor="text1"/>
                <w:spacing w:val="-2"/>
                <w:lang w:eastAsia="ru-RU"/>
              </w:rPr>
              <w:t xml:space="preserve"> НПЗ»</w:t>
            </w:r>
            <w:r w:rsidR="00F7140A" w:rsidRPr="00391CED">
              <w:rPr>
                <w:rFonts w:ascii="Times New Roman" w:hAnsi="Times New Roman" w:cs="Times New Roman"/>
                <w:color w:val="000000" w:themeColor="text1"/>
                <w:spacing w:val="-2"/>
                <w:lang w:eastAsia="ru-RU"/>
              </w:rPr>
              <w:t>:</w:t>
            </w:r>
          </w:p>
          <w:p w:rsidR="0076408A" w:rsidRPr="0076408A" w:rsidRDefault="0076408A" w:rsidP="00FF2531">
            <w:pPr>
              <w:spacing w:after="0" w:line="240" w:lineRule="auto"/>
              <w:jc w:val="both"/>
              <w:rPr>
                <w:rFonts w:ascii="Times New Roman" w:eastAsia="Times New Roman" w:hAnsi="Times New Roman" w:cs="Times New Roman"/>
                <w:b/>
                <w:u w:val="single"/>
                <w:lang w:eastAsia="ru-RU"/>
              </w:rPr>
            </w:pPr>
            <w:r w:rsidRPr="0076408A">
              <w:rPr>
                <w:rFonts w:ascii="Times New Roman" w:eastAsia="Times New Roman" w:hAnsi="Times New Roman" w:cs="Times New Roman"/>
                <w:b/>
                <w:u w:val="single"/>
                <w:lang w:eastAsia="ru-RU"/>
              </w:rPr>
              <w:t>Бензин неэтилированный АИ-92-К5-Евро</w:t>
            </w:r>
          </w:p>
          <w:p w:rsidR="0076408A" w:rsidRPr="00AF5D68" w:rsidRDefault="0076408A" w:rsidP="00FF2531">
            <w:pPr>
              <w:spacing w:after="0" w:line="240" w:lineRule="auto"/>
              <w:jc w:val="both"/>
              <w:rPr>
                <w:rFonts w:ascii="Times New Roman" w:eastAsia="Times New Roman" w:hAnsi="Times New Roman" w:cs="Times New Roman"/>
                <w:lang w:eastAsia="ru-RU"/>
              </w:rPr>
            </w:pPr>
            <w:r w:rsidRPr="005D7EFD">
              <w:rPr>
                <w:rFonts w:ascii="Times New Roman" w:eastAsia="Times New Roman" w:hAnsi="Times New Roman" w:cs="Times New Roman"/>
                <w:lang w:eastAsia="ru-RU"/>
              </w:rPr>
              <w:t>с гарантией давления насыщенных паров до 60 кПа</w:t>
            </w:r>
            <w:r w:rsidR="00AF5D68" w:rsidRPr="00AF5D68">
              <w:rPr>
                <w:rFonts w:ascii="Times New Roman" w:eastAsia="Times New Roman" w:hAnsi="Times New Roman" w:cs="Times New Roman"/>
                <w:lang w:eastAsia="ru-RU"/>
              </w:rPr>
              <w:t xml:space="preserve">, </w:t>
            </w:r>
            <w:r w:rsidRPr="005D7EFD">
              <w:rPr>
                <w:rFonts w:ascii="Times New Roman" w:eastAsia="Times New Roman" w:hAnsi="Times New Roman" w:cs="Times New Roman"/>
                <w:lang w:eastAsia="ru-RU"/>
              </w:rPr>
              <w:t>без применения кислородосодержащих добавок, со</w:t>
            </w:r>
            <w:r w:rsidR="00AF5D68">
              <w:rPr>
                <w:rFonts w:ascii="Times New Roman" w:eastAsia="Times New Roman" w:hAnsi="Times New Roman" w:cs="Times New Roman"/>
                <w:lang w:eastAsia="ru-RU"/>
              </w:rPr>
              <w:t>держание эфиров – не более 0,8%</w:t>
            </w:r>
          </w:p>
          <w:p w:rsidR="00AF5D68" w:rsidRPr="00FF2531" w:rsidRDefault="00AF5D68" w:rsidP="00FF2531">
            <w:pPr>
              <w:spacing w:after="0" w:line="240" w:lineRule="auto"/>
              <w:jc w:val="both"/>
              <w:rPr>
                <w:rFonts w:ascii="Times New Roman" w:eastAsia="Times New Roman" w:hAnsi="Times New Roman" w:cs="Times New Roman"/>
                <w:lang w:eastAsia="ru-RU"/>
              </w:rPr>
            </w:pPr>
            <w:r w:rsidRPr="00AF5D68">
              <w:rPr>
                <w:rFonts w:ascii="Times New Roman" w:eastAsia="Times New Roman" w:hAnsi="Times New Roman" w:cs="Times New Roman"/>
                <w:b/>
                <w:lang w:eastAsia="ru-RU"/>
              </w:rPr>
              <w:t xml:space="preserve">37 000 тонн </w:t>
            </w:r>
            <w:r w:rsidRPr="00AF5D68">
              <w:rPr>
                <w:rFonts w:ascii="Times New Roman" w:eastAsia="Times New Roman" w:hAnsi="Times New Roman" w:cs="Times New Roman"/>
                <w:lang w:eastAsia="ru-RU"/>
              </w:rPr>
              <w:t>(+/-10%)</w:t>
            </w:r>
            <w:r w:rsidR="00FF2531">
              <w:rPr>
                <w:rFonts w:ascii="Times New Roman" w:eastAsia="Times New Roman" w:hAnsi="Times New Roman" w:cs="Times New Roman"/>
                <w:lang w:eastAsia="ru-RU"/>
              </w:rPr>
              <w:t xml:space="preserve"> </w:t>
            </w:r>
            <w:r w:rsidRPr="00AF5D68">
              <w:rPr>
                <w:rFonts w:ascii="Times New Roman" w:eastAsia="Times New Roman" w:hAnsi="Times New Roman" w:cs="Times New Roman"/>
                <w:lang w:eastAsia="ru-RU"/>
              </w:rPr>
              <w:t>в опционе Продавца ежемесячно</w:t>
            </w:r>
            <w:r w:rsidR="00FF2531">
              <w:rPr>
                <w:rFonts w:ascii="Times New Roman" w:eastAsia="Times New Roman" w:hAnsi="Times New Roman" w:cs="Times New Roman"/>
                <w:lang w:eastAsia="ru-RU"/>
              </w:rPr>
              <w:t xml:space="preserve">, </w:t>
            </w:r>
            <w:r w:rsidRPr="00AF5D68">
              <w:rPr>
                <w:rFonts w:ascii="Times New Roman" w:eastAsia="Times New Roman" w:hAnsi="Times New Roman" w:cs="Times New Roman"/>
                <w:lang w:eastAsia="ru-RU"/>
              </w:rPr>
              <w:t xml:space="preserve">всего </w:t>
            </w:r>
            <w:r w:rsidR="00FF2531">
              <w:rPr>
                <w:rFonts w:ascii="Times New Roman" w:eastAsia="Times New Roman" w:hAnsi="Times New Roman" w:cs="Times New Roman"/>
                <w:lang w:eastAsia="ru-RU"/>
              </w:rPr>
              <w:t xml:space="preserve">– </w:t>
            </w:r>
            <w:r w:rsidRPr="00FF2531">
              <w:rPr>
                <w:rFonts w:ascii="Times New Roman" w:eastAsia="Times New Roman" w:hAnsi="Times New Roman" w:cs="Times New Roman"/>
                <w:b/>
                <w:lang w:eastAsia="ru-RU"/>
              </w:rPr>
              <w:t>от 185 000 т</w:t>
            </w:r>
            <w:r w:rsidR="00FF2531" w:rsidRPr="00FF2531">
              <w:rPr>
                <w:rFonts w:ascii="Times New Roman" w:eastAsia="Times New Roman" w:hAnsi="Times New Roman" w:cs="Times New Roman"/>
                <w:b/>
                <w:lang w:eastAsia="ru-RU"/>
              </w:rPr>
              <w:t>онн</w:t>
            </w:r>
            <w:r w:rsidR="00FF2531">
              <w:rPr>
                <w:rFonts w:ascii="Times New Roman" w:eastAsia="Times New Roman" w:hAnsi="Times New Roman" w:cs="Times New Roman"/>
                <w:lang w:eastAsia="ru-RU"/>
              </w:rPr>
              <w:t xml:space="preserve"> </w:t>
            </w:r>
            <w:r w:rsidRPr="00AF5D68">
              <w:rPr>
                <w:rFonts w:ascii="Times New Roman" w:eastAsia="Times New Roman" w:hAnsi="Times New Roman" w:cs="Times New Roman"/>
                <w:lang w:eastAsia="ru-RU"/>
              </w:rPr>
              <w:t>(+/-10%) в опционе Продавца</w:t>
            </w:r>
            <w:r w:rsidR="00FF2531">
              <w:rPr>
                <w:rFonts w:ascii="Times New Roman" w:eastAsia="Times New Roman" w:hAnsi="Times New Roman" w:cs="Times New Roman"/>
                <w:lang w:eastAsia="ru-RU"/>
              </w:rPr>
              <w:t>.</w:t>
            </w:r>
          </w:p>
          <w:p w:rsidR="005D7EFD" w:rsidRPr="00912624" w:rsidRDefault="005D7EFD" w:rsidP="00FF2531">
            <w:pPr>
              <w:spacing w:after="0" w:line="240" w:lineRule="auto"/>
              <w:jc w:val="both"/>
              <w:rPr>
                <w:rFonts w:ascii="Times New Roman" w:hAnsi="Times New Roman" w:cs="Times New Roman"/>
                <w:b/>
                <w:color w:val="000000" w:themeColor="text1"/>
                <w:spacing w:val="-2"/>
                <w:lang w:eastAsia="ru-RU"/>
              </w:rPr>
            </w:pPr>
            <w:r w:rsidRPr="00912624">
              <w:rPr>
                <w:rFonts w:ascii="Times New Roman" w:hAnsi="Times New Roman" w:cs="Times New Roman"/>
                <w:b/>
                <w:color w:val="000000" w:themeColor="text1"/>
                <w:spacing w:val="-2"/>
                <w:lang w:eastAsia="ru-RU"/>
              </w:rPr>
              <w:t>Базисы поставки:</w:t>
            </w:r>
          </w:p>
          <w:p w:rsidR="00FF2531" w:rsidRDefault="005D7EFD" w:rsidP="00FF2531">
            <w:pPr>
              <w:spacing w:after="0" w:line="240" w:lineRule="auto"/>
              <w:jc w:val="both"/>
              <w:rPr>
                <w:rFonts w:ascii="Times New Roman" w:eastAsia="Times New Roman" w:hAnsi="Times New Roman" w:cs="Times New Roman"/>
                <w:lang w:eastAsia="ru-RU"/>
              </w:rPr>
            </w:pPr>
            <w:r w:rsidRPr="00FF2531">
              <w:rPr>
                <w:rFonts w:ascii="Times New Roman" w:eastAsia="Times New Roman" w:hAnsi="Times New Roman" w:cs="Times New Roman"/>
                <w:b/>
                <w:lang w:eastAsia="ru-RU"/>
              </w:rPr>
              <w:t>FOB порт Клайпеда</w:t>
            </w:r>
            <w:r w:rsidRPr="005D7EFD">
              <w:rPr>
                <w:rFonts w:ascii="Times New Roman" w:eastAsia="Times New Roman" w:hAnsi="Times New Roman" w:cs="Times New Roman"/>
                <w:lang w:eastAsia="ru-RU"/>
              </w:rPr>
              <w:t xml:space="preserve">, Литва, </w:t>
            </w:r>
            <w:r w:rsidRPr="00FF2531">
              <w:rPr>
                <w:rFonts w:ascii="Times New Roman" w:eastAsia="Times New Roman" w:hAnsi="Times New Roman" w:cs="Times New Roman"/>
                <w:b/>
                <w:lang w:eastAsia="ru-RU"/>
              </w:rPr>
              <w:t>терминал Klaipedos Nafta</w:t>
            </w:r>
            <w:r w:rsidRPr="005D7EFD">
              <w:rPr>
                <w:rFonts w:ascii="Times New Roman" w:eastAsia="Times New Roman" w:hAnsi="Times New Roman" w:cs="Times New Roman"/>
                <w:lang w:eastAsia="ru-RU"/>
              </w:rPr>
              <w:t xml:space="preserve">, сегрегированное хранение; </w:t>
            </w:r>
          </w:p>
          <w:p w:rsidR="005D7EFD" w:rsidRDefault="005D7EFD" w:rsidP="00FF2531">
            <w:pPr>
              <w:spacing w:after="0" w:line="240" w:lineRule="auto"/>
              <w:jc w:val="both"/>
              <w:rPr>
                <w:rFonts w:ascii="Times New Roman" w:eastAsia="Times New Roman" w:hAnsi="Times New Roman" w:cs="Times New Roman"/>
                <w:lang w:eastAsia="ru-RU"/>
              </w:rPr>
            </w:pPr>
            <w:r w:rsidRPr="00FF2531">
              <w:rPr>
                <w:rFonts w:ascii="Times New Roman" w:eastAsia="Times New Roman" w:hAnsi="Times New Roman" w:cs="Times New Roman"/>
                <w:b/>
                <w:lang w:eastAsia="ru-RU"/>
              </w:rPr>
              <w:t>CIF порт назначения</w:t>
            </w:r>
            <w:r w:rsidRPr="005D7EFD">
              <w:rPr>
                <w:rFonts w:ascii="Times New Roman" w:eastAsia="Times New Roman" w:hAnsi="Times New Roman" w:cs="Times New Roman"/>
                <w:lang w:eastAsia="ru-RU"/>
              </w:rPr>
              <w:t>, указанный Участником в коммерческом предложении (через порт Клайпеда, Литва, терминал Klaipedos Nafta).</w:t>
            </w:r>
          </w:p>
          <w:p w:rsidR="00FF2531" w:rsidRPr="005D7EFD" w:rsidRDefault="00FF2531" w:rsidP="00FF2531">
            <w:pPr>
              <w:spacing w:after="0" w:line="240" w:lineRule="auto"/>
              <w:jc w:val="both"/>
              <w:rPr>
                <w:rFonts w:ascii="Times New Roman" w:eastAsia="Times New Roman" w:hAnsi="Times New Roman" w:cs="Times New Roman"/>
                <w:lang w:eastAsia="ru-RU"/>
              </w:rPr>
            </w:pPr>
          </w:p>
          <w:p w:rsidR="005D7EFD" w:rsidRPr="005D7EFD" w:rsidRDefault="005D7EFD" w:rsidP="00FF2531">
            <w:pPr>
              <w:spacing w:after="0" w:line="240" w:lineRule="auto"/>
              <w:jc w:val="both"/>
              <w:rPr>
                <w:rFonts w:ascii="Times New Roman" w:eastAsia="Times New Roman" w:hAnsi="Times New Roman" w:cs="Times New Roman"/>
                <w:b/>
                <w:u w:val="single"/>
                <w:lang w:eastAsia="ru-RU"/>
              </w:rPr>
            </w:pPr>
            <w:r w:rsidRPr="005D7EFD">
              <w:rPr>
                <w:rFonts w:ascii="Times New Roman" w:eastAsia="Times New Roman" w:hAnsi="Times New Roman" w:cs="Times New Roman"/>
                <w:b/>
                <w:u w:val="single"/>
                <w:lang w:eastAsia="ru-RU"/>
              </w:rPr>
              <w:t>Бензин неэтилированный АИ-92-К5-Евро</w:t>
            </w:r>
          </w:p>
          <w:p w:rsidR="005D7EFD" w:rsidRDefault="005D7EFD" w:rsidP="00FF2531">
            <w:pPr>
              <w:spacing w:after="0" w:line="240" w:lineRule="auto"/>
              <w:jc w:val="both"/>
              <w:rPr>
                <w:rFonts w:ascii="Times New Roman" w:eastAsia="Times New Roman" w:hAnsi="Times New Roman" w:cs="Times New Roman"/>
                <w:lang w:eastAsia="ru-RU"/>
              </w:rPr>
            </w:pPr>
            <w:r w:rsidRPr="00FF2531">
              <w:rPr>
                <w:rFonts w:ascii="Times New Roman" w:eastAsia="Times New Roman" w:hAnsi="Times New Roman" w:cs="Times New Roman"/>
                <w:lang w:eastAsia="ru-RU"/>
              </w:rPr>
              <w:t>с гарантией давления насыщенных паров до 60 кПа</w:t>
            </w:r>
            <w:r w:rsidR="00FF2531">
              <w:rPr>
                <w:rFonts w:ascii="Times New Roman" w:eastAsia="Times New Roman" w:hAnsi="Times New Roman" w:cs="Times New Roman"/>
                <w:lang w:eastAsia="ru-RU"/>
              </w:rPr>
              <w:t xml:space="preserve"> </w:t>
            </w:r>
            <w:r w:rsidRPr="005D7EFD">
              <w:rPr>
                <w:rFonts w:ascii="Times New Roman" w:eastAsia="Times New Roman" w:hAnsi="Times New Roman" w:cs="Times New Roman"/>
                <w:b/>
                <w:u w:val="single"/>
                <w:lang w:eastAsia="ru-RU"/>
              </w:rPr>
              <w:t>с опцией замены</w:t>
            </w:r>
            <w:r w:rsidRPr="00FF2531">
              <w:rPr>
                <w:rFonts w:ascii="Times New Roman" w:eastAsia="Times New Roman" w:hAnsi="Times New Roman" w:cs="Times New Roman"/>
                <w:b/>
                <w:lang w:eastAsia="ru-RU"/>
              </w:rPr>
              <w:t xml:space="preserve"> </w:t>
            </w:r>
            <w:r w:rsidRPr="00FF2531">
              <w:rPr>
                <w:rFonts w:ascii="Times New Roman" w:eastAsia="Times New Roman" w:hAnsi="Times New Roman" w:cs="Times New Roman"/>
                <w:lang w:eastAsia="ru-RU"/>
              </w:rPr>
              <w:t xml:space="preserve">бензина неэтилированного АИ-92-К5-Евро </w:t>
            </w:r>
            <w:r w:rsidRPr="005D7EFD">
              <w:rPr>
                <w:rFonts w:ascii="Times New Roman" w:eastAsia="Times New Roman" w:hAnsi="Times New Roman" w:cs="Times New Roman"/>
                <w:b/>
                <w:u w:val="single"/>
                <w:lang w:eastAsia="ru-RU"/>
              </w:rPr>
              <w:t>на бензин неэтилированный АИ-95-К5-Евро</w:t>
            </w:r>
            <w:r w:rsidR="00FF2531" w:rsidRPr="00FF2531">
              <w:rPr>
                <w:rFonts w:ascii="Times New Roman" w:eastAsia="Times New Roman" w:hAnsi="Times New Roman" w:cs="Times New Roman"/>
                <w:b/>
                <w:lang w:eastAsia="ru-RU"/>
              </w:rPr>
              <w:t xml:space="preserve"> </w:t>
            </w:r>
            <w:r w:rsidRPr="00FF2531">
              <w:rPr>
                <w:rFonts w:ascii="Times New Roman" w:eastAsia="Times New Roman" w:hAnsi="Times New Roman" w:cs="Times New Roman"/>
                <w:lang w:eastAsia="ru-RU"/>
              </w:rPr>
              <w:t>с гарантией давления насыщенных паров до 60 кПа*</w:t>
            </w:r>
          </w:p>
          <w:p w:rsidR="00FF2531" w:rsidRPr="00FF2531" w:rsidRDefault="00FF2531" w:rsidP="00FF2531">
            <w:pPr>
              <w:spacing w:after="0" w:line="240" w:lineRule="auto"/>
              <w:jc w:val="both"/>
              <w:rPr>
                <w:rFonts w:ascii="Times New Roman" w:eastAsia="Times New Roman" w:hAnsi="Times New Roman" w:cs="Times New Roman"/>
                <w:lang w:eastAsia="ru-RU"/>
              </w:rPr>
            </w:pPr>
            <w:r w:rsidRPr="00FF2531">
              <w:rPr>
                <w:rFonts w:ascii="Times New Roman" w:eastAsia="Times New Roman" w:hAnsi="Times New Roman" w:cs="Times New Roman"/>
                <w:b/>
                <w:lang w:eastAsia="ru-RU"/>
              </w:rPr>
              <w:t>37 000 т</w:t>
            </w:r>
            <w:r>
              <w:rPr>
                <w:rFonts w:ascii="Times New Roman" w:eastAsia="Times New Roman" w:hAnsi="Times New Roman" w:cs="Times New Roman"/>
                <w:b/>
                <w:lang w:eastAsia="ru-RU"/>
              </w:rPr>
              <w:t xml:space="preserve">онн </w:t>
            </w:r>
            <w:r w:rsidRPr="00FF2531">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w:t>
            </w:r>
            <w:r w:rsidRPr="00FF2531">
              <w:rPr>
                <w:rFonts w:ascii="Times New Roman" w:eastAsia="Times New Roman" w:hAnsi="Times New Roman" w:cs="Times New Roman"/>
                <w:lang w:eastAsia="ru-RU"/>
              </w:rPr>
              <w:t>в опционе Продавца ежемесячно</w:t>
            </w:r>
            <w:r>
              <w:rPr>
                <w:rFonts w:ascii="Times New Roman" w:eastAsia="Times New Roman" w:hAnsi="Times New Roman" w:cs="Times New Roman"/>
                <w:lang w:eastAsia="ru-RU"/>
              </w:rPr>
              <w:t xml:space="preserve">, </w:t>
            </w:r>
            <w:r w:rsidRPr="00FF2531">
              <w:rPr>
                <w:rFonts w:ascii="Times New Roman" w:eastAsia="Times New Roman" w:hAnsi="Times New Roman" w:cs="Times New Roman"/>
                <w:lang w:eastAsia="ru-RU"/>
              </w:rPr>
              <w:t xml:space="preserve">всего </w:t>
            </w:r>
            <w:r>
              <w:rPr>
                <w:rFonts w:ascii="Times New Roman" w:eastAsia="Times New Roman" w:hAnsi="Times New Roman" w:cs="Times New Roman"/>
                <w:lang w:eastAsia="ru-RU"/>
              </w:rPr>
              <w:t xml:space="preserve">– </w:t>
            </w:r>
            <w:r w:rsidRPr="00FF2531">
              <w:rPr>
                <w:rFonts w:ascii="Times New Roman" w:eastAsia="Times New Roman" w:hAnsi="Times New Roman" w:cs="Times New Roman"/>
                <w:lang w:eastAsia="ru-RU"/>
              </w:rPr>
              <w:t>от 185 000 т</w:t>
            </w:r>
            <w:r>
              <w:rPr>
                <w:rFonts w:ascii="Times New Roman" w:eastAsia="Times New Roman" w:hAnsi="Times New Roman" w:cs="Times New Roman"/>
                <w:lang w:eastAsia="ru-RU"/>
              </w:rPr>
              <w:t xml:space="preserve">онн </w:t>
            </w:r>
            <w:r w:rsidRPr="00FF2531">
              <w:rPr>
                <w:rFonts w:ascii="Times New Roman" w:eastAsia="Times New Roman" w:hAnsi="Times New Roman" w:cs="Times New Roman"/>
                <w:lang w:eastAsia="ru-RU"/>
              </w:rPr>
              <w:t>(+/-10%) в опционе Продавца</w:t>
            </w:r>
            <w:r>
              <w:rPr>
                <w:rFonts w:ascii="Times New Roman" w:eastAsia="Times New Roman" w:hAnsi="Times New Roman" w:cs="Times New Roman"/>
                <w:lang w:eastAsia="ru-RU"/>
              </w:rPr>
              <w:t>.</w:t>
            </w:r>
          </w:p>
          <w:p w:rsidR="00E839C8" w:rsidRPr="00912624" w:rsidRDefault="00E839C8" w:rsidP="00FF2531">
            <w:pPr>
              <w:spacing w:after="0" w:line="240" w:lineRule="auto"/>
              <w:rPr>
                <w:rFonts w:ascii="Times New Roman" w:hAnsi="Times New Roman" w:cs="Times New Roman"/>
                <w:b/>
                <w:color w:val="000000" w:themeColor="text1"/>
                <w:spacing w:val="-2"/>
                <w:lang w:eastAsia="ru-RU"/>
              </w:rPr>
            </w:pPr>
            <w:r w:rsidRPr="00912624">
              <w:rPr>
                <w:rFonts w:ascii="Times New Roman" w:hAnsi="Times New Roman" w:cs="Times New Roman"/>
                <w:b/>
                <w:color w:val="000000" w:themeColor="text1"/>
                <w:spacing w:val="-2"/>
                <w:lang w:eastAsia="ru-RU"/>
              </w:rPr>
              <w:t>Базисы поставки:</w:t>
            </w:r>
          </w:p>
          <w:p w:rsidR="00FF2531" w:rsidRPr="00FF2531" w:rsidRDefault="00FF2531" w:rsidP="00FF2531">
            <w:pPr>
              <w:spacing w:after="0"/>
              <w:jc w:val="both"/>
              <w:rPr>
                <w:rFonts w:ascii="Times New Roman" w:eastAsia="Times New Roman" w:hAnsi="Times New Roman" w:cs="Times New Roman"/>
                <w:b/>
                <w:color w:val="000000" w:themeColor="text1"/>
              </w:rPr>
            </w:pPr>
            <w:r w:rsidRPr="00FF2531">
              <w:rPr>
                <w:rFonts w:ascii="Times New Roman" w:eastAsia="Times New Roman" w:hAnsi="Times New Roman" w:cs="Times New Roman"/>
                <w:b/>
                <w:color w:val="000000" w:themeColor="text1"/>
              </w:rPr>
              <w:t xml:space="preserve">FOB порт Клайпеда, </w:t>
            </w:r>
            <w:r w:rsidRPr="00FF2531">
              <w:rPr>
                <w:rFonts w:ascii="Times New Roman" w:eastAsia="Times New Roman" w:hAnsi="Times New Roman" w:cs="Times New Roman"/>
                <w:color w:val="000000" w:themeColor="text1"/>
              </w:rPr>
              <w:t>Литва,</w:t>
            </w:r>
            <w:r>
              <w:rPr>
                <w:rFonts w:ascii="Times New Roman" w:eastAsia="Times New Roman" w:hAnsi="Times New Roman" w:cs="Times New Roman"/>
                <w:color w:val="000000" w:themeColor="text1"/>
              </w:rPr>
              <w:t xml:space="preserve"> </w:t>
            </w:r>
            <w:r w:rsidRPr="00FF2531">
              <w:rPr>
                <w:rFonts w:ascii="Times New Roman" w:eastAsia="Times New Roman" w:hAnsi="Times New Roman" w:cs="Times New Roman"/>
                <w:b/>
                <w:color w:val="000000" w:themeColor="text1"/>
              </w:rPr>
              <w:t>терминал Klaipedos Nafta</w:t>
            </w:r>
            <w:r w:rsidRPr="00FF2531">
              <w:rPr>
                <w:rFonts w:ascii="Times New Roman" w:eastAsia="Times New Roman" w:hAnsi="Times New Roman" w:cs="Times New Roman"/>
                <w:color w:val="000000" w:themeColor="text1"/>
              </w:rPr>
              <w:t>, сегрегированное хранение;</w:t>
            </w:r>
          </w:p>
          <w:p w:rsidR="00FF2531" w:rsidRPr="00FF2531" w:rsidRDefault="00FF2531" w:rsidP="00FF2531">
            <w:pPr>
              <w:spacing w:after="0"/>
              <w:jc w:val="both"/>
              <w:rPr>
                <w:rFonts w:ascii="Times New Roman" w:eastAsia="Times New Roman" w:hAnsi="Times New Roman" w:cs="Times New Roman"/>
                <w:b/>
                <w:color w:val="000000" w:themeColor="text1"/>
              </w:rPr>
            </w:pPr>
            <w:r w:rsidRPr="00FF2531">
              <w:rPr>
                <w:rFonts w:ascii="Times New Roman" w:eastAsia="Times New Roman" w:hAnsi="Times New Roman" w:cs="Times New Roman"/>
                <w:b/>
                <w:color w:val="000000" w:themeColor="text1"/>
              </w:rPr>
              <w:t>FOB порты стран Балтии</w:t>
            </w:r>
            <w:r w:rsidRPr="00FF2531">
              <w:rPr>
                <w:rFonts w:ascii="Times New Roman" w:eastAsia="Times New Roman" w:hAnsi="Times New Roman" w:cs="Times New Roman"/>
                <w:color w:val="000000" w:themeColor="text1"/>
              </w:rPr>
              <w:t xml:space="preserve"> (будут сообщены дополнительно);</w:t>
            </w:r>
          </w:p>
          <w:p w:rsidR="00FF2531" w:rsidRPr="00FF2531" w:rsidRDefault="00FF2531" w:rsidP="00FF2531">
            <w:pPr>
              <w:spacing w:after="0" w:line="240" w:lineRule="auto"/>
              <w:ind w:right="45"/>
              <w:rPr>
                <w:rFonts w:ascii="Times New Roman" w:eastAsia="Times New Roman" w:hAnsi="Times New Roman" w:cs="Times New Roman"/>
                <w:b/>
                <w:color w:val="000000" w:themeColor="text1"/>
              </w:rPr>
            </w:pPr>
            <w:r w:rsidRPr="00FF2531">
              <w:rPr>
                <w:rFonts w:ascii="Times New Roman" w:eastAsia="Times New Roman" w:hAnsi="Times New Roman" w:cs="Times New Roman"/>
                <w:b/>
                <w:color w:val="000000" w:themeColor="text1"/>
              </w:rPr>
              <w:t>CIF порт назначения</w:t>
            </w:r>
            <w:r w:rsidRPr="00FF2531">
              <w:rPr>
                <w:rFonts w:ascii="Times New Roman" w:eastAsia="Times New Roman" w:hAnsi="Times New Roman" w:cs="Times New Roman"/>
                <w:color w:val="000000" w:themeColor="text1"/>
              </w:rPr>
              <w:t>, указанный Участником в коммерческом предложении (через согласованные порты и терминалы).</w:t>
            </w:r>
          </w:p>
          <w:p w:rsidR="00714C42" w:rsidRDefault="00966934" w:rsidP="00FF2531">
            <w:pPr>
              <w:spacing w:after="0" w:line="240" w:lineRule="auto"/>
              <w:ind w:right="45"/>
              <w:rPr>
                <w:rFonts w:ascii="Times New Roman" w:hAnsi="Times New Roman" w:cs="Times New Roman"/>
                <w:color w:val="000000" w:themeColor="text1"/>
              </w:rPr>
            </w:pPr>
            <w:r>
              <w:rPr>
                <w:rFonts w:ascii="Times New Roman" w:hAnsi="Times New Roman" w:cs="Times New Roman"/>
                <w:b/>
                <w:color w:val="000000" w:themeColor="text1"/>
                <w:spacing w:val="-2"/>
                <w:lang w:eastAsia="ru-RU"/>
              </w:rPr>
              <w:t>Период</w:t>
            </w:r>
            <w:r w:rsidR="00714C42" w:rsidRPr="00912624">
              <w:rPr>
                <w:rFonts w:ascii="Times New Roman" w:hAnsi="Times New Roman" w:cs="Times New Roman"/>
                <w:b/>
                <w:color w:val="000000" w:themeColor="text1"/>
                <w:spacing w:val="-2"/>
                <w:lang w:eastAsia="ru-RU"/>
              </w:rPr>
              <w:t xml:space="preserve"> поставки:</w:t>
            </w:r>
            <w:r w:rsidR="00714C42" w:rsidRPr="00912624">
              <w:rPr>
                <w:rFonts w:ascii="Times New Roman" w:hAnsi="Times New Roman" w:cs="Times New Roman"/>
                <w:color w:val="000000" w:themeColor="text1"/>
                <w:spacing w:val="-2"/>
                <w:lang w:eastAsia="ru-RU"/>
              </w:rPr>
              <w:t xml:space="preserve"> </w:t>
            </w:r>
            <w:r w:rsidR="00A738EE">
              <w:rPr>
                <w:rFonts w:ascii="Times New Roman" w:hAnsi="Times New Roman" w:cs="Times New Roman"/>
                <w:color w:val="000000" w:themeColor="text1"/>
              </w:rPr>
              <w:t>апрель</w:t>
            </w:r>
            <w:r w:rsidR="00714C42">
              <w:rPr>
                <w:rFonts w:ascii="Times New Roman" w:hAnsi="Times New Roman" w:cs="Times New Roman"/>
                <w:color w:val="000000" w:themeColor="text1"/>
              </w:rPr>
              <w:t xml:space="preserve"> 2019</w:t>
            </w:r>
            <w:r w:rsidR="00A738EE">
              <w:rPr>
                <w:rFonts w:ascii="Times New Roman" w:hAnsi="Times New Roman" w:cs="Times New Roman"/>
                <w:color w:val="000000" w:themeColor="text1"/>
              </w:rPr>
              <w:t xml:space="preserve"> г.-</w:t>
            </w:r>
            <w:bookmarkStart w:id="0" w:name="_GoBack"/>
            <w:bookmarkEnd w:id="0"/>
            <w:r w:rsidR="00714C42">
              <w:rPr>
                <w:rFonts w:ascii="Times New Roman" w:hAnsi="Times New Roman" w:cs="Times New Roman"/>
                <w:color w:val="000000" w:themeColor="text1"/>
              </w:rPr>
              <w:t>август</w:t>
            </w:r>
            <w:r w:rsidR="00714C42" w:rsidRPr="00912624">
              <w:rPr>
                <w:rFonts w:ascii="Times New Roman" w:hAnsi="Times New Roman" w:cs="Times New Roman"/>
                <w:color w:val="000000" w:themeColor="text1"/>
              </w:rPr>
              <w:t xml:space="preserve"> 2019 г.</w:t>
            </w:r>
          </w:p>
          <w:p w:rsidR="001018F5" w:rsidRDefault="001018F5" w:rsidP="001018F5">
            <w:pPr>
              <w:spacing w:after="0" w:line="240" w:lineRule="auto"/>
              <w:ind w:right="45"/>
              <w:jc w:val="both"/>
              <w:rPr>
                <w:rFonts w:ascii="Times New Roman" w:hAnsi="Times New Roman" w:cs="Times New Roman"/>
                <w:color w:val="000000" w:themeColor="text1"/>
              </w:rPr>
            </w:pPr>
            <w:r w:rsidRPr="001018F5">
              <w:rPr>
                <w:rFonts w:ascii="Times New Roman" w:hAnsi="Times New Roman" w:cs="Times New Roman"/>
                <w:color w:val="000000" w:themeColor="text1"/>
              </w:rPr>
              <w:t xml:space="preserve">* с изменением уровня поправки на величину соответствующей премии к базовой поправке на бензин неэтилированный АИ-92-К5-Евро, </w:t>
            </w:r>
            <w:r w:rsidRPr="001018F5">
              <w:rPr>
                <w:rFonts w:ascii="Times New Roman" w:hAnsi="Times New Roman" w:cs="Times New Roman"/>
                <w:color w:val="000000" w:themeColor="text1"/>
              </w:rPr>
              <w:lastRenderedPageBreak/>
              <w:t xml:space="preserve">предложенной </w:t>
            </w:r>
            <w:r>
              <w:rPr>
                <w:rFonts w:ascii="Times New Roman" w:hAnsi="Times New Roman" w:cs="Times New Roman"/>
                <w:color w:val="000000" w:themeColor="text1"/>
              </w:rPr>
              <w:t>У</w:t>
            </w:r>
            <w:r w:rsidRPr="001018F5">
              <w:rPr>
                <w:rFonts w:ascii="Times New Roman" w:hAnsi="Times New Roman" w:cs="Times New Roman"/>
                <w:color w:val="000000" w:themeColor="text1"/>
              </w:rPr>
              <w:t xml:space="preserve">частником в коммерческом предложении. Решение о присуждении права на заключение Контракта поставки по одному из нефтепродуктов будет принято организатором Конкурса в зависимости от экономической целесообразности, которая будет определена по итогам рассмотрения коммерческих предложений </w:t>
            </w:r>
            <w:r>
              <w:rPr>
                <w:rFonts w:ascii="Times New Roman" w:hAnsi="Times New Roman" w:cs="Times New Roman"/>
                <w:color w:val="000000" w:themeColor="text1"/>
              </w:rPr>
              <w:t>У</w:t>
            </w:r>
            <w:r w:rsidRPr="001018F5">
              <w:rPr>
                <w:rFonts w:ascii="Times New Roman" w:hAnsi="Times New Roman" w:cs="Times New Roman"/>
                <w:color w:val="000000" w:themeColor="text1"/>
              </w:rPr>
              <w:t xml:space="preserve">частников </w:t>
            </w:r>
            <w:r>
              <w:rPr>
                <w:rFonts w:ascii="Times New Roman" w:hAnsi="Times New Roman" w:cs="Times New Roman"/>
                <w:color w:val="000000" w:themeColor="text1"/>
              </w:rPr>
              <w:t>К</w:t>
            </w:r>
            <w:r w:rsidRPr="001018F5">
              <w:rPr>
                <w:rFonts w:ascii="Times New Roman" w:hAnsi="Times New Roman" w:cs="Times New Roman"/>
                <w:color w:val="000000" w:themeColor="text1"/>
              </w:rPr>
              <w:t>онкурса.</w:t>
            </w:r>
          </w:p>
          <w:p w:rsidR="00D2699D" w:rsidRPr="00D2699D" w:rsidRDefault="00D2699D" w:rsidP="00D2699D">
            <w:pPr>
              <w:spacing w:after="0" w:line="240" w:lineRule="auto"/>
              <w:jc w:val="both"/>
              <w:rPr>
                <w:rFonts w:ascii="Times New Roman" w:hAnsi="Times New Roman" w:cs="Times New Roman"/>
              </w:rPr>
            </w:pPr>
            <w:r w:rsidRPr="001018F5">
              <w:rPr>
                <w:rFonts w:ascii="Times New Roman" w:eastAsia="Times New Roman" w:hAnsi="Times New Roman" w:cs="Times New Roman"/>
                <w:b/>
                <w:lang w:eastAsia="ru-RU"/>
              </w:rPr>
              <w:t>Предлагаемое к реализации количество нефтепродукта является неделимым лотом.</w:t>
            </w:r>
            <w:r w:rsidRPr="00D2699D">
              <w:rPr>
                <w:rFonts w:ascii="Times New Roman" w:eastAsia="Times New Roman" w:hAnsi="Times New Roman" w:cs="Times New Roman"/>
                <w:b/>
                <w:lang w:eastAsia="ru-RU"/>
              </w:rPr>
              <w:t xml:space="preserve"> </w:t>
            </w:r>
            <w:r w:rsidRPr="00D2699D">
              <w:rPr>
                <w:rFonts w:ascii="Times New Roman" w:hAnsi="Times New Roman" w:cs="Times New Roman"/>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4F7F8D" w:rsidRPr="00391CED" w:rsidRDefault="004F7F8D" w:rsidP="00C3774F">
            <w:pPr>
              <w:spacing w:after="0" w:line="240" w:lineRule="exact"/>
              <w:ind w:right="-108"/>
              <w:rPr>
                <w:rFonts w:ascii="Times New Roman" w:hAnsi="Times New Roman" w:cs="Times New Roman"/>
                <w:color w:val="000000" w:themeColor="text1"/>
                <w:sz w:val="24"/>
                <w:szCs w:val="24"/>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w:t>
            </w:r>
            <w:r w:rsidR="00A23835">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xml:space="preserve">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A23835">
              <w:rPr>
                <w:rFonts w:ascii="Times New Roman" w:hAnsi="Times New Roman" w:cs="Times New Roman"/>
                <w:color w:val="000000" w:themeColor="text1"/>
                <w:lang w:eastAsia="ru-RU"/>
              </w:rPr>
              <w:t>Минск) 2</w:t>
            </w:r>
            <w:r w:rsidR="001018F5">
              <w:rPr>
                <w:rFonts w:ascii="Times New Roman" w:hAnsi="Times New Roman" w:cs="Times New Roman"/>
                <w:color w:val="000000" w:themeColor="text1"/>
                <w:lang w:eastAsia="ru-RU"/>
              </w:rPr>
              <w:t>6</w:t>
            </w:r>
            <w:r w:rsidR="00770EBA" w:rsidRPr="00391CED">
              <w:rPr>
                <w:rFonts w:ascii="Times New Roman" w:hAnsi="Times New Roman" w:cs="Times New Roman"/>
                <w:color w:val="000000" w:themeColor="text1"/>
                <w:lang w:eastAsia="ru-RU"/>
              </w:rPr>
              <w:t>.</w:t>
            </w:r>
            <w:r w:rsidR="00A23835" w:rsidRPr="00A23835">
              <w:rPr>
                <w:rFonts w:ascii="Times New Roman" w:hAnsi="Times New Roman" w:cs="Times New Roman"/>
                <w:color w:val="000000" w:themeColor="text1"/>
                <w:lang w:eastAsia="ru-RU"/>
              </w:rPr>
              <w:t>0</w:t>
            </w:r>
            <w:r w:rsidR="001018F5">
              <w:rPr>
                <w:rFonts w:ascii="Times New Roman" w:hAnsi="Times New Roman" w:cs="Times New Roman"/>
                <w:color w:val="000000" w:themeColor="text1"/>
                <w:lang w:eastAsia="ru-RU"/>
              </w:rPr>
              <w:t>3</w:t>
            </w:r>
            <w:r w:rsidR="00A23835">
              <w:rPr>
                <w:rFonts w:ascii="Times New Roman" w:hAnsi="Times New Roman" w:cs="Times New Roman"/>
                <w:color w:val="000000" w:themeColor="text1"/>
                <w:lang w:eastAsia="ru-RU"/>
              </w:rPr>
              <w:t>.2019)</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web-сайте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70EBA" w:rsidRPr="00391CED">
              <w:rPr>
                <w:rFonts w:ascii="Times New Roman" w:hAnsi="Times New Roman" w:cs="Times New Roman"/>
                <w:color w:val="000000" w:themeColor="text1"/>
                <w:lang w:eastAsia="ru-RU"/>
              </w:rPr>
              <w:t>рческого предложения: не менее 5</w:t>
            </w:r>
            <w:r w:rsidRPr="00391CED">
              <w:rPr>
                <w:rFonts w:ascii="Times New Roman" w:hAnsi="Times New Roman" w:cs="Times New Roman"/>
                <w:color w:val="000000" w:themeColor="text1"/>
                <w:lang w:eastAsia="ru-RU"/>
              </w:rPr>
              <w:t xml:space="preserve"> (</w:t>
            </w:r>
            <w:r w:rsidR="00770EBA" w:rsidRPr="00391CED">
              <w:rPr>
                <w:rFonts w:ascii="Times New Roman" w:hAnsi="Times New Roman" w:cs="Times New Roman"/>
                <w:color w:val="000000" w:themeColor="text1"/>
                <w:lang w:eastAsia="ru-RU"/>
              </w:rPr>
              <w:t>пяти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A23835">
              <w:rPr>
                <w:rFonts w:ascii="Times New Roman" w:hAnsi="Times New Roman" w:cs="Times New Roman"/>
                <w:b/>
                <w:color w:val="000000" w:themeColor="text1"/>
                <w:lang w:eastAsia="ru-RU"/>
              </w:rPr>
              <w:t xml:space="preserve"> </w:t>
            </w:r>
            <w:r w:rsidR="001018F5">
              <w:rPr>
                <w:rFonts w:ascii="Times New Roman" w:hAnsi="Times New Roman" w:cs="Times New Roman"/>
                <w:b/>
                <w:color w:val="000000" w:themeColor="text1"/>
                <w:lang w:eastAsia="ru-RU"/>
              </w:rPr>
              <w:t>2</w:t>
            </w:r>
            <w:r w:rsidRPr="00391CED">
              <w:rPr>
                <w:rFonts w:ascii="Times New Roman" w:hAnsi="Times New Roman" w:cs="Times New Roman"/>
                <w:b/>
                <w:color w:val="000000" w:themeColor="text1"/>
                <w:lang w:eastAsia="ru-RU"/>
              </w:rPr>
              <w:t xml:space="preserve"> </w:t>
            </w:r>
            <w:r w:rsidR="001018F5">
              <w:rPr>
                <w:rFonts w:ascii="Times New Roman" w:hAnsi="Times New Roman" w:cs="Times New Roman"/>
                <w:b/>
                <w:color w:val="000000" w:themeColor="text1"/>
                <w:lang w:eastAsia="ru-RU"/>
              </w:rPr>
              <w:t>апреля</w:t>
            </w:r>
            <w:r w:rsidR="00770EBA"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bCs/>
                <w:color w:val="000000" w:themeColor="text1"/>
                <w:lang w:eastAsia="ru-RU"/>
              </w:rPr>
              <w:t>2019</w:t>
            </w:r>
            <w:r w:rsidRPr="00391CED">
              <w:rPr>
                <w:rFonts w:ascii="Times New Roman" w:hAnsi="Times New Roman" w:cs="Times New Roman"/>
                <w:b/>
                <w:bCs/>
                <w:color w:val="000000" w:themeColor="text1"/>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w:t>
            </w:r>
            <w:r w:rsidR="00C75A48">
              <w:rPr>
                <w:rFonts w:ascii="Times New Roman" w:hAnsi="Times New Roman" w:cs="Times New Roman"/>
                <w:color w:val="000000" w:themeColor="text1"/>
                <w:lang w:eastAsia="ru-RU"/>
              </w:rPr>
              <w:t>ах</w:t>
            </w:r>
            <w:r w:rsidRPr="00391CED">
              <w:rPr>
                <w:rFonts w:ascii="Times New Roman" w:hAnsi="Times New Roman" w:cs="Times New Roman"/>
                <w:color w:val="000000" w:themeColor="text1"/>
                <w:lang w:eastAsia="ru-RU"/>
              </w:rPr>
              <w:t>.</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391CED" w:rsidRDefault="00C635BE" w:rsidP="00AE0E13">
            <w:pPr>
              <w:tabs>
                <w:tab w:val="left" w:pos="567"/>
              </w:tabs>
              <w:spacing w:after="0" w:line="240" w:lineRule="auto"/>
              <w:ind w:hanging="2"/>
              <w:jc w:val="both"/>
              <w:rPr>
                <w:rFonts w:ascii="Times New Roman" w:eastAsia="Times New Roman" w:hAnsi="Times New Roman" w:cs="Times New Roman"/>
                <w:b/>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6</w:t>
            </w:r>
            <w:r w:rsidR="00132E4B" w:rsidRPr="00391CED">
              <w:rPr>
                <w:rFonts w:ascii="Times New Roman" w:hAnsi="Times New Roman" w:cs="Times New Roman"/>
                <w:color w:val="000000" w:themeColor="text1"/>
                <w:lang w:eastAsia="ru-RU"/>
              </w:rPr>
              <w:t>. </w:t>
            </w:r>
            <w:r w:rsidR="008B208E">
              <w:rPr>
                <w:rFonts w:ascii="Times New Roman" w:eastAsia="Times New Roman" w:hAnsi="Times New Roman" w:cs="Times New Roman"/>
                <w:lang w:eastAsia="ru-RU"/>
              </w:rPr>
              <w:t>Критерий</w:t>
            </w:r>
            <w:r w:rsidR="00AE0E13" w:rsidRPr="00391CED">
              <w:rPr>
                <w:rFonts w:ascii="Times New Roman" w:eastAsia="Times New Roman" w:hAnsi="Times New Roman" w:cs="Times New Roman"/>
                <w:lang w:eastAsia="ru-RU"/>
              </w:rPr>
              <w:t xml:space="preserve"> оценки Конкурсных предложений </w:t>
            </w:r>
            <w:r w:rsidR="00AE0E13" w:rsidRPr="00391CED">
              <w:rPr>
                <w:rFonts w:ascii="Times New Roman" w:eastAsia="Times New Roman" w:hAnsi="Times New Roman" w:cs="Times New Roman"/>
                <w:lang w:eastAsia="ru-RU"/>
              </w:rPr>
              <w:lastRenderedPageBreak/>
              <w:t>для определения наилучшего из них:</w:t>
            </w:r>
          </w:p>
          <w:p w:rsidR="00AE0E13" w:rsidRPr="00391CED"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 xml:space="preserve">- </w:t>
            </w:r>
            <w:r w:rsidR="00AE0E13" w:rsidRPr="00391CED">
              <w:rPr>
                <w:rFonts w:ascii="Times New Roman" w:eastAsia="Times New Roman" w:hAnsi="Times New Roman" w:cs="Times New Roman"/>
                <w:b/>
                <w:lang w:eastAsia="ru-RU"/>
              </w:rPr>
              <w:t> </w:t>
            </w:r>
            <w:r w:rsidR="00AE0E13" w:rsidRPr="00391CED">
              <w:rPr>
                <w:rFonts w:ascii="Times New Roman" w:eastAsia="Times New Roman" w:hAnsi="Times New Roman" w:cs="Times New Roman"/>
                <w:lang w:eastAsia="ru-RU"/>
              </w:rPr>
              <w:t>наиболее высокая поправка (при приведении к условиям FCA ст. Барбаров);</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xml:space="preserve">. Участник, признанный Победителем, будет уведомлен о признании его </w:t>
            </w:r>
            <w:r w:rsidR="00C75A48">
              <w:rPr>
                <w:rFonts w:ascii="Times New Roman" w:hAnsi="Times New Roman" w:cs="Times New Roman"/>
                <w:color w:val="000000" w:themeColor="text1"/>
                <w:lang w:eastAsia="ru-RU"/>
              </w:rPr>
              <w:t>П</w:t>
            </w:r>
            <w:r w:rsidRPr="00391CED">
              <w:rPr>
                <w:rFonts w:ascii="Times New Roman" w:hAnsi="Times New Roman" w:cs="Times New Roman"/>
                <w:color w:val="000000" w:themeColor="text1"/>
                <w:lang w:eastAsia="ru-RU"/>
              </w:rPr>
              <w:t>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1018F5">
              <w:rPr>
                <w:rFonts w:ascii="Times New Roman" w:hAnsi="Times New Roman" w:cs="Times New Roman"/>
                <w:b/>
                <w:color w:val="000000" w:themeColor="text1"/>
                <w:lang w:eastAsia="ru-RU"/>
              </w:rPr>
              <w:t>3</w:t>
            </w:r>
            <w:r w:rsidRPr="00391CED">
              <w:rPr>
                <w:rFonts w:ascii="Times New Roman" w:hAnsi="Times New Roman" w:cs="Times New Roman"/>
                <w:b/>
                <w:color w:val="000000" w:themeColor="text1"/>
                <w:lang w:eastAsia="ru-RU"/>
              </w:rPr>
              <w:t xml:space="preserve"> </w:t>
            </w:r>
            <w:r w:rsidR="001018F5">
              <w:rPr>
                <w:rFonts w:ascii="Times New Roman" w:hAnsi="Times New Roman" w:cs="Times New Roman"/>
                <w:b/>
                <w:color w:val="000000" w:themeColor="text1"/>
                <w:lang w:eastAsia="ru-RU"/>
              </w:rPr>
              <w:t>апреля</w:t>
            </w:r>
            <w:r w:rsidRPr="00391CED">
              <w:rPr>
                <w:rFonts w:ascii="Times New Roman" w:hAnsi="Times New Roman" w:cs="Times New Roman"/>
                <w:color w:val="000000" w:themeColor="text1"/>
                <w:lang w:eastAsia="ru-RU"/>
              </w:rPr>
              <w:t xml:space="preserve"> </w:t>
            </w:r>
            <w:r w:rsidR="00A23835">
              <w:rPr>
                <w:rFonts w:ascii="Times New Roman" w:hAnsi="Times New Roman" w:cs="Times New Roman"/>
                <w:b/>
                <w:color w:val="000000" w:themeColor="text1"/>
                <w:lang w:eastAsia="ru-RU"/>
              </w:rPr>
              <w:t>2019</w:t>
            </w:r>
            <w:r w:rsidRPr="00391CED">
              <w:rPr>
                <w:rFonts w:ascii="Times New Roman" w:hAnsi="Times New Roman" w:cs="Times New Roman"/>
                <w:b/>
                <w:color w:val="000000" w:themeColor="text1"/>
                <w:lang w:eastAsia="ru-RU"/>
              </w:rPr>
              <w:t xml:space="preserve"> года.</w:t>
            </w:r>
          </w:p>
          <w:p w:rsidR="00BD7AF4" w:rsidRPr="00391CED"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апостиль,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8142DB">
              <w:rPr>
                <w:rFonts w:ascii="Times New Roman" w:hAnsi="Times New Roman" w:cs="Times New Roman"/>
                <w:b/>
                <w:bCs/>
                <w:color w:val="000000" w:themeColor="text1"/>
                <w:lang w:eastAsia="ru-RU"/>
              </w:rPr>
              <w:t>2</w:t>
            </w:r>
            <w:r w:rsidR="001018F5">
              <w:rPr>
                <w:rFonts w:ascii="Times New Roman" w:hAnsi="Times New Roman" w:cs="Times New Roman"/>
                <w:b/>
                <w:bCs/>
                <w:color w:val="000000" w:themeColor="text1"/>
                <w:lang w:eastAsia="ru-RU"/>
              </w:rPr>
              <w:t>5</w:t>
            </w:r>
            <w:r w:rsidRPr="00391CED">
              <w:rPr>
                <w:rFonts w:ascii="Times New Roman" w:hAnsi="Times New Roman" w:cs="Times New Roman"/>
                <w:b/>
                <w:bCs/>
                <w:color w:val="000000" w:themeColor="text1"/>
                <w:lang w:eastAsia="ru-RU"/>
              </w:rPr>
              <w:t xml:space="preserve"> </w:t>
            </w:r>
            <w:r w:rsidR="001018F5">
              <w:rPr>
                <w:rFonts w:ascii="Times New Roman" w:hAnsi="Times New Roman" w:cs="Times New Roman"/>
                <w:b/>
                <w:bCs/>
                <w:color w:val="000000" w:themeColor="text1"/>
                <w:lang w:eastAsia="ru-RU"/>
              </w:rPr>
              <w:t>марта</w:t>
            </w:r>
            <w:r w:rsidR="00A23835">
              <w:rPr>
                <w:rFonts w:ascii="Times New Roman" w:hAnsi="Times New Roman" w:cs="Times New Roman"/>
                <w:b/>
                <w:bCs/>
                <w:color w:val="000000" w:themeColor="text1"/>
                <w:lang w:eastAsia="ru-RU"/>
              </w:rPr>
              <w:t xml:space="preserve"> 2019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 xml:space="preserve">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w:t>
            </w:r>
            <w:r w:rsidRPr="00391CED">
              <w:rPr>
                <w:rFonts w:ascii="Times New Roman" w:hAnsi="Times New Roman" w:cs="Times New Roman"/>
                <w:color w:val="000000" w:themeColor="text1"/>
                <w:spacing w:val="-4"/>
                <w:lang w:eastAsia="ru-RU"/>
              </w:rPr>
              <w:lastRenderedPageBreak/>
              <w:t>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A23835">
              <w:rPr>
                <w:rFonts w:ascii="Times New Roman" w:hAnsi="Times New Roman" w:cs="Times New Roman"/>
                <w:b/>
                <w:bCs/>
                <w:color w:val="000000" w:themeColor="text1"/>
                <w:lang w:eastAsia="ru-RU"/>
              </w:rPr>
              <w:t>2</w:t>
            </w:r>
            <w:r w:rsidR="001018F5">
              <w:rPr>
                <w:rFonts w:ascii="Times New Roman" w:hAnsi="Times New Roman" w:cs="Times New Roman"/>
                <w:b/>
                <w:bCs/>
                <w:color w:val="000000" w:themeColor="text1"/>
                <w:lang w:eastAsia="ru-RU"/>
              </w:rPr>
              <w:t>6</w:t>
            </w:r>
            <w:r w:rsidR="008F3B93" w:rsidRPr="00391CED">
              <w:rPr>
                <w:rFonts w:ascii="Times New Roman" w:hAnsi="Times New Roman" w:cs="Times New Roman"/>
                <w:b/>
                <w:bCs/>
                <w:color w:val="000000" w:themeColor="text1"/>
                <w:lang w:eastAsia="ru-RU"/>
              </w:rPr>
              <w:t xml:space="preserve"> </w:t>
            </w:r>
            <w:r w:rsidR="001018F5">
              <w:rPr>
                <w:rFonts w:ascii="Times New Roman" w:hAnsi="Times New Roman" w:cs="Times New Roman"/>
                <w:b/>
                <w:bCs/>
                <w:color w:val="000000" w:themeColor="text1"/>
                <w:lang w:eastAsia="ru-RU"/>
              </w:rPr>
              <w:t>марта</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0C1AE4" w:rsidRPr="00391CED" w:rsidRDefault="000C1AE4"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w:t>
            </w:r>
            <w:r w:rsidRPr="001018F5">
              <w:rPr>
                <w:rFonts w:ascii="Times New Roman" w:hAnsi="Times New Roman" w:cs="Times New Roman"/>
                <w:color w:val="000000" w:themeColor="text1"/>
                <w:u w:val="single"/>
                <w:lang w:eastAsia="ru-RU"/>
              </w:rPr>
              <w:t xml:space="preserve"> </w:t>
            </w:r>
            <w:r w:rsidR="00BD4510" w:rsidRPr="001018F5">
              <w:rPr>
                <w:rFonts w:ascii="Times New Roman" w:hAnsi="Times New Roman" w:cs="Times New Roman"/>
                <w:b/>
                <w:color w:val="000000" w:themeColor="text1"/>
                <w:u w:val="single"/>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391CED">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 xml:space="preserve">месячной партии Товара,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00C07DF9">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планируемого Участником к приобретению.</w:t>
            </w:r>
          </w:p>
          <w:p w:rsidR="00846F38" w:rsidRPr="00846F38" w:rsidRDefault="00846F38" w:rsidP="00846F38">
            <w:pPr>
              <w:spacing w:after="0" w:line="240" w:lineRule="auto"/>
              <w:ind w:firstLine="426"/>
              <w:jc w:val="both"/>
              <w:rPr>
                <w:rFonts w:ascii="Times New Roman" w:hAnsi="Times New Roman" w:cs="Times New Roman"/>
                <w:color w:val="000000" w:themeColor="text1"/>
                <w:lang w:eastAsia="ru-RU"/>
              </w:rPr>
            </w:pPr>
            <w:r w:rsidRPr="00846F38">
              <w:rPr>
                <w:rFonts w:ascii="Times New Roman" w:hAnsi="Times New Roman" w:cs="Times New Roman"/>
                <w:color w:val="000000" w:themeColor="text1"/>
                <w:lang w:eastAsia="ru-RU"/>
              </w:rPr>
              <w:t xml:space="preserve">В случае желания участника приобрести </w:t>
            </w:r>
            <w:r w:rsidRPr="00846F38">
              <w:rPr>
                <w:rFonts w:ascii="Times New Roman" w:hAnsi="Times New Roman" w:cs="Times New Roman"/>
                <w:color w:val="000000" w:themeColor="text1"/>
                <w:u w:val="single"/>
                <w:lang w:eastAsia="ru-RU"/>
              </w:rPr>
              <w:t>оба лота</w:t>
            </w:r>
            <w:r w:rsidRPr="00846F38">
              <w:rPr>
                <w:rFonts w:ascii="Times New Roman" w:hAnsi="Times New Roman" w:cs="Times New Roman"/>
                <w:color w:val="000000" w:themeColor="text1"/>
                <w:lang w:eastAsia="ru-RU"/>
              </w:rPr>
              <w:t>, размер задатка суммируется по каждому лоту.</w:t>
            </w:r>
          </w:p>
          <w:p w:rsidR="00132E4B" w:rsidRPr="00391CED" w:rsidRDefault="00132E4B" w:rsidP="009978AC">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5.2. Вносимый задаток обеспечивает соблюдение Участником условий о безотзывности</w:t>
            </w:r>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 (п.3.5</w:t>
            </w:r>
            <w:r w:rsidRPr="00391CED">
              <w:rPr>
                <w:rFonts w:ascii="Times New Roman" w:hAnsi="Times New Roman" w:cs="Times New Roman"/>
                <w:color w:val="000000" w:themeColor="text1"/>
                <w:spacing w:val="-2"/>
                <w:lang w:eastAsia="ru-RU"/>
              </w:rPr>
              <w:t xml:space="preserve"> настоящего Соглашения), </w:t>
            </w:r>
            <w:r w:rsidRPr="00391CED">
              <w:rPr>
                <w:rFonts w:ascii="Times New Roman" w:hAnsi="Times New Roman" w:cs="Times New Roman"/>
                <w:color w:val="000000" w:themeColor="text1"/>
                <w:spacing w:val="-2"/>
                <w:lang w:eastAsia="ru-RU"/>
              </w:rPr>
              <w:lastRenderedPageBreak/>
              <w:t>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w:t>
            </w:r>
            <w:r w:rsidRPr="00391CED">
              <w:rPr>
                <w:rFonts w:ascii="Times New Roman" w:hAnsi="Times New Roman" w:cs="Times New Roman"/>
                <w:color w:val="000000" w:themeColor="text1"/>
                <w:lang w:eastAsia="ru-RU"/>
              </w:rPr>
              <w:lastRenderedPageBreak/>
              <w:t xml:space="preserve">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4D2C19" w:rsidRPr="00391CED"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web-сайте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bnk</w:t>
              </w:r>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6.3. Участник Конкурса, признанный </w:t>
            </w:r>
            <w:r w:rsidRPr="00391CED">
              <w:rPr>
                <w:rFonts w:ascii="Times New Roman" w:hAnsi="Times New Roman" w:cs="Times New Roman"/>
                <w:color w:val="000000" w:themeColor="text1"/>
                <w:lang w:eastAsia="ru-RU"/>
              </w:rPr>
              <w:lastRenderedPageBreak/>
              <w:t>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Pr>
                <w:rFonts w:ascii="Times New Roman" w:hAnsi="Times New Roman" w:cs="Times New Roman"/>
                <w:color w:val="000000" w:themeColor="text1"/>
                <w:lang w:eastAsia="ru-RU"/>
              </w:rPr>
              <w:t xml:space="preserve">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Pr="00391CED">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391CED">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6.6. В случае отказа (уклонения)  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4D2C19" w:rsidRPr="00391CED">
              <w:rPr>
                <w:rFonts w:ascii="Times New Roman" w:hAnsi="Times New Roman" w:cs="Times New Roman"/>
                <w:color w:val="000000" w:themeColor="text1"/>
                <w:spacing w:val="-2"/>
                <w:lang w:eastAsia="ru-RU"/>
              </w:rPr>
              <w:t>БелТПП</w:t>
            </w:r>
            <w:r w:rsidRPr="00391CED">
              <w:rPr>
                <w:rFonts w:ascii="Times New Roman" w:hAnsi="Times New Roman" w:cs="Times New Roman"/>
                <w:color w:val="000000" w:themeColor="text1"/>
                <w:spacing w:val="-2"/>
                <w:lang w:eastAsia="ru-RU"/>
              </w:rPr>
              <w:t xml:space="preserve"> в соответствии с </w:t>
            </w:r>
            <w:r w:rsidRPr="00391CED">
              <w:rPr>
                <w:rFonts w:ascii="Times New Roman" w:hAnsi="Times New Roman" w:cs="Times New Roman"/>
                <w:color w:val="000000" w:themeColor="text1"/>
                <w:spacing w:val="-2"/>
                <w:lang w:eastAsia="ru-RU"/>
              </w:rPr>
              <w:lastRenderedPageBreak/>
              <w:t>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A43F73" w:rsidRPr="00A43F73">
              <w:rPr>
                <w:rFonts w:ascii="Times New Roman" w:hAnsi="Times New Roman" w:cs="Times New Roman"/>
                <w:b/>
                <w:color w:val="000000" w:themeColor="text1"/>
                <w:lang w:eastAsia="ru-RU"/>
              </w:rPr>
              <w:t>26</w:t>
            </w:r>
            <w:r w:rsidR="001161D5" w:rsidRPr="00391CED">
              <w:rPr>
                <w:rFonts w:ascii="Times New Roman" w:hAnsi="Times New Roman" w:cs="Times New Roman"/>
                <w:b/>
                <w:color w:val="000000" w:themeColor="text1"/>
                <w:lang w:eastAsia="ru-RU"/>
              </w:rPr>
              <w:t xml:space="preserve"> </w:t>
            </w:r>
            <w:r w:rsidR="00A43F73">
              <w:rPr>
                <w:rFonts w:ascii="Times New Roman" w:hAnsi="Times New Roman" w:cs="Times New Roman"/>
                <w:b/>
                <w:color w:val="000000" w:themeColor="text1"/>
                <w:lang w:eastAsia="ru-RU"/>
              </w:rPr>
              <w:t>марта</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w:t>
            </w:r>
            <w:r w:rsidRPr="00391CED">
              <w:rPr>
                <w:rFonts w:ascii="Times New Roman" w:hAnsi="Times New Roman" w:cs="Times New Roman"/>
                <w:lang w:eastAsia="ru-RU"/>
              </w:rPr>
              <w:lastRenderedPageBreak/>
              <w:t>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391CED"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«Приорбанк»</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г. Минск, ул. В. Хоружей,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E839C8"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E839C8">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E839C8">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Raiffeisen  Bank International AG, Viena,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76408A">
              <w:rPr>
                <w:rFonts w:ascii="Times New Roman" w:hAnsi="Times New Roman" w:cs="Times New Roman"/>
                <w:lang w:val="en-US" w:eastAsia="ru-RU"/>
              </w:rPr>
              <w:t xml:space="preserve">            March</w:t>
            </w:r>
            <w:r w:rsidR="00E52CF2">
              <w:rPr>
                <w:rFonts w:ascii="Times New Roman" w:hAnsi="Times New Roman" w:cs="Times New Roman"/>
                <w:lang w:val="en-US" w:eastAsia="ru-RU"/>
              </w:rPr>
              <w:t xml:space="preserve">        , 2019</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by Head of Export Sales Administration Mr. S.R. Savitsky, acting on the basis of the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1.2. The place of the Tender:  CJSC Belarusian Oil Company’s office: 4a-305 Leshchinsky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76408A">
              <w:rPr>
                <w:rFonts w:ascii="Times New Roman" w:hAnsi="Times New Roman" w:cs="Times New Roman"/>
                <w:b/>
                <w:bCs/>
                <w:color w:val="000000" w:themeColor="text1"/>
                <w:lang w:val="en-US" w:eastAsia="ru-RU"/>
              </w:rPr>
              <w:t>March</w:t>
            </w:r>
            <w:r w:rsidR="00BE6DF0" w:rsidRPr="00391CED">
              <w:rPr>
                <w:rFonts w:ascii="Times New Roman" w:hAnsi="Times New Roman" w:cs="Times New Roman"/>
                <w:b/>
                <w:bCs/>
                <w:color w:val="000000" w:themeColor="text1"/>
                <w:lang w:val="en-US" w:eastAsia="ru-RU"/>
              </w:rPr>
              <w:t xml:space="preserve"> </w:t>
            </w:r>
            <w:r w:rsidR="0076408A">
              <w:rPr>
                <w:rFonts w:ascii="Times New Roman" w:hAnsi="Times New Roman" w:cs="Times New Roman"/>
                <w:b/>
                <w:bCs/>
                <w:color w:val="000000" w:themeColor="text1"/>
                <w:lang w:val="en-US" w:eastAsia="ru-RU"/>
              </w:rPr>
              <w:t>26</w:t>
            </w:r>
            <w:r w:rsidR="00E839C8">
              <w:rPr>
                <w:rFonts w:ascii="Times New Roman" w:hAnsi="Times New Roman" w:cs="Times New Roman"/>
                <w:b/>
                <w:bCs/>
                <w:lang w:val="en-US" w:eastAsia="ru-RU"/>
              </w:rPr>
              <w:t>, 2019</w:t>
            </w:r>
            <w:r w:rsidRPr="00391CED">
              <w:rPr>
                <w:rFonts w:ascii="Times New Roman" w:hAnsi="Times New Roman" w:cs="Times New Roman"/>
                <w:b/>
                <w:bCs/>
                <w:lang w:val="en-US" w:eastAsia="ru-RU"/>
              </w:rPr>
              <w:t>,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E91996"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Pr>
                <w:rFonts w:ascii="Times New Roman" w:hAnsi="Times New Roman" w:cs="Times New Roman"/>
                <w:lang w:val="en-US" w:eastAsia="ru-RU"/>
              </w:rPr>
              <w:t xml:space="preserve">- </w:t>
            </w:r>
            <w:r w:rsidRPr="00391CED">
              <w:rPr>
                <w:rFonts w:ascii="Times New Roman" w:hAnsi="Times New Roman" w:cs="Times New Roman"/>
                <w:lang w:val="en-US" w:eastAsia="ru-RU"/>
              </w:rPr>
              <w:t>“</w:t>
            </w:r>
            <w:r w:rsidR="00132E4B" w:rsidRPr="00391CED">
              <w:rPr>
                <w:rFonts w:ascii="Times New Roman" w:hAnsi="Times New Roman" w:cs="Times New Roman"/>
                <w:lang w:val="en-US" w:eastAsia="ru-RU"/>
              </w:rPr>
              <w:t>Contract</w:t>
            </w:r>
            <w:r w:rsidRPr="00391CED">
              <w:rPr>
                <w:rFonts w:ascii="Times New Roman" w:hAnsi="Times New Roman" w:cs="Times New Roman"/>
                <w:lang w:val="en-US" w:eastAsia="ru-RU"/>
              </w:rPr>
              <w:t>”</w:t>
            </w:r>
            <w:r>
              <w:rPr>
                <w:rFonts w:ascii="Times New Roman" w:hAnsi="Times New Roman" w:cs="Times New Roman"/>
                <w:lang w:val="en-US" w:eastAsia="ru-RU"/>
              </w:rPr>
              <w:t xml:space="preserve"> </w:t>
            </w:r>
            <w:r w:rsidR="00132E4B" w:rsidRPr="00391CED">
              <w:rPr>
                <w:rFonts w:ascii="Times New Roman" w:hAnsi="Times New Roman" w:cs="Times New Roman"/>
                <w:lang w:val="en-US" w:eastAsia="ru-RU"/>
              </w:rPr>
              <w:t xml:space="preserve">-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lastRenderedPageBreak/>
              <w:t>Seller:</w:t>
            </w:r>
            <w:r w:rsidR="00601123" w:rsidRPr="00391CED">
              <w:rPr>
                <w:rFonts w:ascii="Times New Roman" w:hAnsi="Times New Roman" w:cs="Times New Roman"/>
                <w:b/>
                <w:bCs/>
                <w:spacing w:val="-6"/>
                <w:lang w:val="en-US" w:eastAsia="ru-RU"/>
              </w:rPr>
              <w:t xml:space="preserve"> </w:t>
            </w:r>
            <w:r w:rsidR="0076408A">
              <w:rPr>
                <w:rFonts w:ascii="Times New Roman" w:hAnsi="Times New Roman" w:cs="Times New Roman"/>
                <w:bCs/>
                <w:spacing w:val="-6"/>
                <w:lang w:val="en-US" w:eastAsia="ru-RU"/>
              </w:rPr>
              <w:t>T</w:t>
            </w:r>
            <w:r w:rsidR="00770EBA" w:rsidRPr="00391CED">
              <w:rPr>
                <w:rFonts w:ascii="Times New Roman" w:hAnsi="Times New Roman" w:cs="Times New Roman"/>
                <w:lang w:val="en-US" w:eastAsia="ru-RU"/>
              </w:rPr>
              <w: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391CED"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5"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132E4B" w:rsidRPr="00391CED"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391CED">
              <w:rPr>
                <w:rFonts w:ascii="Times New Roman" w:hAnsi="Times New Roman" w:cs="Times New Roman"/>
                <w:lang w:val="en-US" w:eastAsia="ru-RU"/>
              </w:rPr>
              <w:t>JSC Mozyr</w:t>
            </w:r>
            <w:r w:rsidR="00744D77" w:rsidRPr="00391CED">
              <w:rPr>
                <w:rFonts w:ascii="Times New Roman" w:hAnsi="Times New Roman" w:cs="Times New Roman"/>
                <w:lang w:val="en-US" w:eastAsia="ru-RU"/>
              </w:rPr>
              <w:t xml:space="preserve"> Oil Refinery</w:t>
            </w:r>
            <w:r w:rsidR="0053489F" w:rsidRPr="00391CED">
              <w:rPr>
                <w:rFonts w:ascii="Times New Roman" w:hAnsi="Times New Roman" w:cs="Times New Roman"/>
                <w:lang w:val="en-US" w:eastAsia="ru-RU"/>
              </w:rPr>
              <w:t>:</w:t>
            </w:r>
          </w:p>
          <w:p w:rsidR="00AA493C" w:rsidRPr="00391CED"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391CE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9D7DB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171F05" w:rsidRPr="00171F05" w:rsidRDefault="00171F05" w:rsidP="00171F05">
            <w:pPr>
              <w:spacing w:after="0" w:line="240" w:lineRule="auto"/>
              <w:rPr>
                <w:rFonts w:ascii="Times New Roman" w:hAnsi="Times New Roman" w:cs="Times New Roman"/>
                <w:b/>
                <w:u w:val="single"/>
                <w:lang w:val="en-US"/>
              </w:rPr>
            </w:pPr>
            <w:r w:rsidRPr="00171F05">
              <w:rPr>
                <w:rFonts w:ascii="Times New Roman" w:hAnsi="Times New Roman" w:cs="Times New Roman"/>
                <w:b/>
                <w:u w:val="single"/>
                <w:lang w:val="en-US"/>
              </w:rPr>
              <w:t>Unleaded gasoline AI-92-K5-Euro</w:t>
            </w:r>
          </w:p>
          <w:p w:rsidR="00171F05" w:rsidRDefault="00171F05" w:rsidP="00171F05">
            <w:pPr>
              <w:spacing w:after="0" w:line="240" w:lineRule="auto"/>
              <w:jc w:val="both"/>
              <w:rPr>
                <w:rFonts w:ascii="Times New Roman" w:hAnsi="Times New Roman" w:cs="Times New Roman"/>
                <w:lang w:val="en-US"/>
              </w:rPr>
            </w:pPr>
            <w:r w:rsidRPr="00171F05">
              <w:rPr>
                <w:rFonts w:ascii="Times New Roman" w:hAnsi="Times New Roman" w:cs="Times New Roman"/>
                <w:lang w:val="en-US"/>
              </w:rPr>
              <w:t xml:space="preserve">non-oxy, ether content max. 0,8%, saturated vapour pressure </w:t>
            </w:r>
            <w:r w:rsidR="003C6C39">
              <w:rPr>
                <w:rFonts w:ascii="Times New Roman" w:hAnsi="Times New Roman" w:cs="Times New Roman"/>
                <w:lang w:val="en-US"/>
              </w:rPr>
              <w:t xml:space="preserve">is </w:t>
            </w:r>
            <w:r w:rsidRPr="00171F05">
              <w:rPr>
                <w:rFonts w:ascii="Times New Roman" w:hAnsi="Times New Roman" w:cs="Times New Roman"/>
                <w:lang w:val="en-US"/>
              </w:rPr>
              <w:t xml:space="preserve">up to 60 kPa </w:t>
            </w:r>
          </w:p>
          <w:p w:rsidR="00171F05" w:rsidRPr="00171F05" w:rsidRDefault="00171F05" w:rsidP="00171F05">
            <w:pPr>
              <w:spacing w:after="0" w:line="240" w:lineRule="auto"/>
              <w:jc w:val="both"/>
              <w:rPr>
                <w:rFonts w:ascii="Times New Roman" w:hAnsi="Times New Roman" w:cs="Times New Roman"/>
                <w:lang w:val="en-US"/>
              </w:rPr>
            </w:pPr>
            <w:r w:rsidRPr="00966934">
              <w:rPr>
                <w:rFonts w:ascii="Times New Roman" w:hAnsi="Times New Roman" w:cs="Times New Roman"/>
                <w:b/>
                <w:lang w:val="en-US"/>
              </w:rPr>
              <w:t>37 000 tons</w:t>
            </w:r>
            <w:r w:rsidRPr="00171F05">
              <w:rPr>
                <w:rFonts w:ascii="Times New Roman" w:hAnsi="Times New Roman" w:cs="Times New Roman"/>
                <w:lang w:val="en-US"/>
              </w:rPr>
              <w:t xml:space="preserve"> per month (+/- 10%) in the Seller’s option</w:t>
            </w:r>
            <w:r>
              <w:rPr>
                <w:rFonts w:ascii="Times New Roman" w:hAnsi="Times New Roman" w:cs="Times New Roman"/>
                <w:lang w:val="en-US"/>
              </w:rPr>
              <w:t xml:space="preserve">, </w:t>
            </w:r>
            <w:r w:rsidRPr="00171F05">
              <w:rPr>
                <w:rFonts w:ascii="Times New Roman" w:hAnsi="Times New Roman" w:cs="Times New Roman"/>
                <w:lang w:val="en-US"/>
              </w:rPr>
              <w:t>total quantity</w:t>
            </w:r>
            <w:r>
              <w:rPr>
                <w:rFonts w:ascii="Times New Roman" w:hAnsi="Times New Roman" w:cs="Times New Roman"/>
                <w:lang w:val="en-US"/>
              </w:rPr>
              <w:t xml:space="preserve"> is from</w:t>
            </w:r>
            <w:r w:rsidRPr="00171F05">
              <w:rPr>
                <w:rFonts w:ascii="Times New Roman" w:hAnsi="Times New Roman" w:cs="Times New Roman"/>
                <w:lang w:val="en-US"/>
              </w:rPr>
              <w:t xml:space="preserve"> </w:t>
            </w:r>
            <w:r w:rsidRPr="00966934">
              <w:rPr>
                <w:rFonts w:ascii="Times New Roman" w:hAnsi="Times New Roman" w:cs="Times New Roman"/>
                <w:b/>
                <w:lang w:val="en-US"/>
              </w:rPr>
              <w:t>185 000 tons</w:t>
            </w:r>
            <w:r w:rsidRPr="00171F05">
              <w:rPr>
                <w:rFonts w:ascii="Times New Roman" w:hAnsi="Times New Roman" w:cs="Times New Roman"/>
                <w:lang w:val="en-US"/>
              </w:rPr>
              <w:t xml:space="preserve"> (+/-10%) in the Seller’s option</w:t>
            </w:r>
            <w:r>
              <w:rPr>
                <w:rFonts w:ascii="Times New Roman" w:hAnsi="Times New Roman" w:cs="Times New Roman"/>
                <w:lang w:val="en-US"/>
              </w:rPr>
              <w:t>.</w:t>
            </w:r>
          </w:p>
          <w:p w:rsidR="00966934" w:rsidRDefault="00067187" w:rsidP="00171F05">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r w:rsidR="00171F05">
              <w:rPr>
                <w:rFonts w:ascii="Times New Roman" w:hAnsi="Times New Roman" w:cs="Times New Roman"/>
                <w:b/>
                <w:lang w:val="en-US"/>
              </w:rPr>
              <w:t xml:space="preserve"> </w:t>
            </w:r>
          </w:p>
          <w:p w:rsidR="00067187" w:rsidRDefault="00171F05" w:rsidP="00171F05">
            <w:pPr>
              <w:spacing w:after="0" w:line="240" w:lineRule="auto"/>
              <w:jc w:val="both"/>
              <w:rPr>
                <w:rFonts w:ascii="Times New Roman" w:hAnsi="Times New Roman" w:cs="Times New Roman"/>
                <w:lang w:val="en-US"/>
              </w:rPr>
            </w:pPr>
            <w:r w:rsidRPr="00171F05">
              <w:rPr>
                <w:rFonts w:ascii="Times New Roman" w:hAnsi="Times New Roman" w:cs="Times New Roman"/>
                <w:b/>
                <w:lang w:val="en-US"/>
              </w:rPr>
              <w:t xml:space="preserve">FOB port of Klaipeda, </w:t>
            </w:r>
            <w:r w:rsidRPr="00171F05">
              <w:rPr>
                <w:rFonts w:ascii="Times New Roman" w:hAnsi="Times New Roman" w:cs="Times New Roman"/>
                <w:lang w:val="en-US"/>
              </w:rPr>
              <w:t>Lithuania,</w:t>
            </w:r>
            <w:r w:rsidRPr="00171F05">
              <w:rPr>
                <w:rFonts w:ascii="Times New Roman" w:hAnsi="Times New Roman" w:cs="Times New Roman"/>
                <w:b/>
                <w:lang w:val="en-US"/>
              </w:rPr>
              <w:t xml:space="preserve"> Klaipedos Nafta Terminal</w:t>
            </w:r>
            <w:r w:rsidRPr="00966934">
              <w:rPr>
                <w:rFonts w:ascii="Times New Roman" w:hAnsi="Times New Roman" w:cs="Times New Roman"/>
                <w:lang w:val="en-US"/>
              </w:rPr>
              <w:t>, segregated storage;</w:t>
            </w:r>
          </w:p>
          <w:p w:rsidR="00966934" w:rsidRPr="00966934" w:rsidRDefault="00966934" w:rsidP="00966934">
            <w:pPr>
              <w:spacing w:after="0" w:line="240" w:lineRule="auto"/>
              <w:jc w:val="both"/>
              <w:rPr>
                <w:rFonts w:ascii="Times New Roman" w:hAnsi="Times New Roman" w:cs="Times New Roman"/>
                <w:lang w:val="en-US"/>
              </w:rPr>
            </w:pPr>
            <w:r w:rsidRPr="00966934">
              <w:rPr>
                <w:rFonts w:ascii="Times New Roman" w:hAnsi="Times New Roman" w:cs="Times New Roman"/>
                <w:b/>
                <w:lang w:val="en-US"/>
              </w:rPr>
              <w:t xml:space="preserve">CIF destination port </w:t>
            </w:r>
            <w:r w:rsidRPr="00966934">
              <w:rPr>
                <w:rFonts w:ascii="Times New Roman" w:hAnsi="Times New Roman" w:cs="Times New Roman"/>
                <w:lang w:val="en-US"/>
              </w:rPr>
              <w:t xml:space="preserve">specified by the Applicant in the commercial </w:t>
            </w:r>
            <w:r w:rsidR="00C75A48">
              <w:rPr>
                <w:rFonts w:ascii="Times New Roman" w:hAnsi="Times New Roman" w:cs="Times New Roman"/>
                <w:lang w:val="en-US"/>
              </w:rPr>
              <w:t xml:space="preserve">bid </w:t>
            </w:r>
            <w:r w:rsidRPr="00966934">
              <w:rPr>
                <w:rFonts w:ascii="Times New Roman" w:hAnsi="Times New Roman" w:cs="Times New Roman"/>
                <w:lang w:val="en-US"/>
              </w:rPr>
              <w:t>(through port Klaipeda, Lithuania, Klaipedos Nafta terminal)</w:t>
            </w:r>
            <w:r>
              <w:rPr>
                <w:rFonts w:ascii="Times New Roman" w:hAnsi="Times New Roman" w:cs="Times New Roman"/>
                <w:lang w:val="en-US"/>
              </w:rPr>
              <w:t>.</w:t>
            </w:r>
          </w:p>
          <w:p w:rsidR="00171F05" w:rsidRDefault="00171F05" w:rsidP="00171F05">
            <w:pPr>
              <w:spacing w:after="0" w:line="240" w:lineRule="auto"/>
              <w:ind w:right="-108"/>
              <w:rPr>
                <w:rFonts w:ascii="Times New Roman" w:hAnsi="Times New Roman" w:cs="Times New Roman"/>
                <w:lang w:val="en-US"/>
              </w:rPr>
            </w:pPr>
          </w:p>
          <w:p w:rsidR="00C75A48" w:rsidRDefault="00C75A48" w:rsidP="00171F05">
            <w:pPr>
              <w:spacing w:after="0" w:line="240" w:lineRule="auto"/>
              <w:ind w:right="-108"/>
              <w:rPr>
                <w:rFonts w:ascii="Times New Roman" w:hAnsi="Times New Roman" w:cs="Times New Roman"/>
                <w:lang w:val="en-US"/>
              </w:rPr>
            </w:pPr>
          </w:p>
          <w:p w:rsidR="00966934" w:rsidRPr="00966934" w:rsidRDefault="00966934" w:rsidP="00966934">
            <w:pPr>
              <w:spacing w:after="0" w:line="240" w:lineRule="auto"/>
              <w:rPr>
                <w:rFonts w:ascii="Times New Roman" w:hAnsi="Times New Roman" w:cs="Times New Roman"/>
                <w:b/>
                <w:u w:val="single"/>
                <w:lang w:val="en-US"/>
              </w:rPr>
            </w:pPr>
            <w:r w:rsidRPr="00966934">
              <w:rPr>
                <w:rFonts w:ascii="Times New Roman" w:hAnsi="Times New Roman" w:cs="Times New Roman"/>
                <w:b/>
                <w:u w:val="single"/>
                <w:lang w:val="en-US"/>
              </w:rPr>
              <w:t>Unleaded gasoline</w:t>
            </w:r>
            <w:r w:rsidRPr="003C6C39">
              <w:rPr>
                <w:rFonts w:ascii="Times New Roman" w:hAnsi="Times New Roman" w:cs="Times New Roman"/>
                <w:b/>
                <w:u w:val="single"/>
                <w:lang w:val="en-US"/>
              </w:rPr>
              <w:t xml:space="preserve"> </w:t>
            </w:r>
            <w:r w:rsidRPr="00966934">
              <w:rPr>
                <w:rFonts w:ascii="Times New Roman" w:hAnsi="Times New Roman" w:cs="Times New Roman"/>
                <w:b/>
                <w:u w:val="single"/>
                <w:lang w:val="en-US"/>
              </w:rPr>
              <w:t>AI-92-K5-Euro</w:t>
            </w:r>
          </w:p>
          <w:p w:rsidR="00966934" w:rsidRDefault="00966934" w:rsidP="003C6C39">
            <w:pPr>
              <w:spacing w:after="0" w:line="240" w:lineRule="auto"/>
              <w:jc w:val="both"/>
              <w:rPr>
                <w:rFonts w:ascii="Times New Roman" w:hAnsi="Times New Roman" w:cs="Times New Roman"/>
                <w:lang w:val="en-US"/>
              </w:rPr>
            </w:pPr>
            <w:r w:rsidRPr="003C6C39">
              <w:rPr>
                <w:rFonts w:ascii="Times New Roman" w:hAnsi="Times New Roman" w:cs="Times New Roman"/>
                <w:lang w:val="en-US"/>
              </w:rPr>
              <w:t>saturated vapour pressure</w:t>
            </w:r>
            <w:r w:rsidR="003C6C39" w:rsidRPr="003C6C39">
              <w:rPr>
                <w:rFonts w:ascii="Times New Roman" w:hAnsi="Times New Roman" w:cs="Times New Roman"/>
                <w:lang w:val="en-US"/>
              </w:rPr>
              <w:t xml:space="preserve"> is</w:t>
            </w:r>
            <w:r w:rsidRPr="003C6C39">
              <w:rPr>
                <w:rFonts w:ascii="Times New Roman" w:hAnsi="Times New Roman" w:cs="Times New Roman"/>
                <w:lang w:val="en-US"/>
              </w:rPr>
              <w:t xml:space="preserve"> up to</w:t>
            </w:r>
            <w:r w:rsidR="003C6C39" w:rsidRPr="003C6C39">
              <w:rPr>
                <w:rFonts w:ascii="Times New Roman" w:hAnsi="Times New Roman" w:cs="Times New Roman"/>
                <w:lang w:val="en-US"/>
              </w:rPr>
              <w:t xml:space="preserve"> </w:t>
            </w:r>
            <w:r w:rsidR="003C6C39">
              <w:rPr>
                <w:rFonts w:ascii="Times New Roman" w:hAnsi="Times New Roman" w:cs="Times New Roman"/>
                <w:lang w:val="en-US"/>
              </w:rPr>
              <w:t xml:space="preserve">60 kPa </w:t>
            </w:r>
            <w:r w:rsidR="003C6C39" w:rsidRPr="003C6C39">
              <w:rPr>
                <w:rFonts w:ascii="Times New Roman" w:hAnsi="Times New Roman" w:cs="Times New Roman"/>
                <w:b/>
                <w:u w:val="single"/>
                <w:lang w:val="en-US"/>
              </w:rPr>
              <w:t>w</w:t>
            </w:r>
            <w:r w:rsidRPr="00966934">
              <w:rPr>
                <w:rFonts w:ascii="Times New Roman" w:hAnsi="Times New Roman" w:cs="Times New Roman"/>
                <w:b/>
                <w:u w:val="single"/>
                <w:lang w:val="en-US"/>
              </w:rPr>
              <w:t xml:space="preserve">ith the option </w:t>
            </w:r>
            <w:r w:rsidR="003C6C39">
              <w:rPr>
                <w:rFonts w:ascii="Times New Roman" w:hAnsi="Times New Roman" w:cs="Times New Roman"/>
                <w:b/>
                <w:u w:val="single"/>
                <w:lang w:val="en-US"/>
              </w:rPr>
              <w:t>of</w:t>
            </w:r>
            <w:r w:rsidRPr="00966934">
              <w:rPr>
                <w:rFonts w:ascii="Times New Roman" w:hAnsi="Times New Roman" w:cs="Times New Roman"/>
                <w:b/>
                <w:u w:val="single"/>
                <w:lang w:val="en-US"/>
              </w:rPr>
              <w:t xml:space="preserve"> </w:t>
            </w:r>
            <w:r w:rsidR="003C6C39">
              <w:rPr>
                <w:rFonts w:ascii="Times New Roman" w:hAnsi="Times New Roman" w:cs="Times New Roman"/>
                <w:b/>
                <w:u w:val="single"/>
                <w:lang w:val="en-US"/>
              </w:rPr>
              <w:t>replacing</w:t>
            </w:r>
            <w:r w:rsidRPr="003C6C39">
              <w:rPr>
                <w:rFonts w:ascii="Times New Roman" w:hAnsi="Times New Roman" w:cs="Times New Roman"/>
                <w:b/>
                <w:lang w:val="en-US"/>
              </w:rPr>
              <w:t xml:space="preserve"> </w:t>
            </w:r>
            <w:r w:rsidRPr="003C6C39">
              <w:rPr>
                <w:rFonts w:ascii="Times New Roman" w:hAnsi="Times New Roman" w:cs="Times New Roman"/>
                <w:lang w:val="en-US"/>
              </w:rPr>
              <w:t xml:space="preserve">Unleaded gasoline AI-92-K5-Euro </w:t>
            </w:r>
            <w:r w:rsidR="003C6C39">
              <w:rPr>
                <w:rFonts w:ascii="Times New Roman" w:hAnsi="Times New Roman" w:cs="Times New Roman"/>
                <w:b/>
                <w:u w:val="single"/>
                <w:lang w:val="en-US"/>
              </w:rPr>
              <w:t xml:space="preserve">by </w:t>
            </w:r>
            <w:r w:rsidRPr="00966934">
              <w:rPr>
                <w:rFonts w:ascii="Times New Roman" w:hAnsi="Times New Roman" w:cs="Times New Roman"/>
                <w:b/>
                <w:u w:val="single"/>
                <w:lang w:val="en-US"/>
              </w:rPr>
              <w:t>Unleaded gasoline AI-95-K5-Euro</w:t>
            </w:r>
            <w:r w:rsidR="00E91996" w:rsidRPr="00E91996">
              <w:rPr>
                <w:rFonts w:ascii="Times New Roman" w:hAnsi="Times New Roman" w:cs="Times New Roman"/>
                <w:b/>
                <w:lang w:val="en-US"/>
              </w:rPr>
              <w:t xml:space="preserve"> </w:t>
            </w:r>
            <w:r w:rsidR="003C6C39" w:rsidRPr="003C6C39">
              <w:rPr>
                <w:rFonts w:ascii="Times New Roman" w:hAnsi="Times New Roman" w:cs="Times New Roman"/>
                <w:lang w:val="en-US"/>
              </w:rPr>
              <w:t>w</w:t>
            </w:r>
            <w:r w:rsidRPr="003C6C39">
              <w:rPr>
                <w:rFonts w:ascii="Times New Roman" w:hAnsi="Times New Roman" w:cs="Times New Roman"/>
                <w:lang w:val="en-US"/>
              </w:rPr>
              <w:t>ith the guarantee of saturated vapour pressure up to 60 kPa*</w:t>
            </w:r>
            <w:r w:rsidR="003C6C39">
              <w:rPr>
                <w:rFonts w:ascii="Times New Roman" w:hAnsi="Times New Roman" w:cs="Times New Roman"/>
                <w:lang w:val="en-US"/>
              </w:rPr>
              <w:t>.</w:t>
            </w:r>
          </w:p>
          <w:p w:rsidR="003C6C39" w:rsidRDefault="003C6C39" w:rsidP="003C6C39">
            <w:pPr>
              <w:spacing w:after="0" w:line="240" w:lineRule="auto"/>
              <w:jc w:val="both"/>
              <w:rPr>
                <w:rFonts w:ascii="Times New Roman" w:hAnsi="Times New Roman" w:cs="Times New Roman"/>
                <w:lang w:val="en-US"/>
              </w:rPr>
            </w:pPr>
            <w:r w:rsidRPr="003C6C39">
              <w:rPr>
                <w:rFonts w:ascii="Times New Roman" w:hAnsi="Times New Roman" w:cs="Times New Roman"/>
                <w:b/>
                <w:lang w:val="en-US"/>
              </w:rPr>
              <w:t>37 000 tons</w:t>
            </w:r>
            <w:r w:rsidRPr="003C6C39">
              <w:rPr>
                <w:rFonts w:ascii="Times New Roman" w:hAnsi="Times New Roman" w:cs="Times New Roman"/>
                <w:lang w:val="en-US"/>
              </w:rPr>
              <w:t xml:space="preserve"> (+/- 10%) per month in the Seller’s option</w:t>
            </w:r>
            <w:r>
              <w:rPr>
                <w:rFonts w:ascii="Times New Roman" w:hAnsi="Times New Roman" w:cs="Times New Roman"/>
                <w:lang w:val="en-US"/>
              </w:rPr>
              <w:t xml:space="preserve">, total quantity is from </w:t>
            </w:r>
            <w:r w:rsidRPr="003C6C39">
              <w:rPr>
                <w:rFonts w:ascii="Times New Roman" w:hAnsi="Times New Roman" w:cs="Times New Roman"/>
                <w:b/>
                <w:lang w:val="en-US"/>
              </w:rPr>
              <w:t>185 000 tons</w:t>
            </w:r>
            <w:r w:rsidRPr="003C6C39">
              <w:rPr>
                <w:rFonts w:ascii="Times New Roman" w:hAnsi="Times New Roman" w:cs="Times New Roman"/>
                <w:lang w:val="en-US"/>
              </w:rPr>
              <w:t xml:space="preserve"> (+/-10%) in the Seller’s option</w:t>
            </w:r>
            <w:r>
              <w:rPr>
                <w:rFonts w:ascii="Times New Roman" w:hAnsi="Times New Roman" w:cs="Times New Roman"/>
                <w:lang w:val="en-US"/>
              </w:rPr>
              <w:t>.</w:t>
            </w:r>
          </w:p>
          <w:p w:rsidR="003C6C39" w:rsidRDefault="003C6C39" w:rsidP="003C6C39">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r>
              <w:rPr>
                <w:rFonts w:ascii="Times New Roman" w:hAnsi="Times New Roman" w:cs="Times New Roman"/>
                <w:b/>
                <w:lang w:val="en-US"/>
              </w:rPr>
              <w:t xml:space="preserve"> </w:t>
            </w:r>
          </w:p>
          <w:p w:rsidR="003C6C39" w:rsidRPr="0035640D" w:rsidRDefault="0035640D" w:rsidP="003C6C39">
            <w:pPr>
              <w:spacing w:after="0" w:line="240" w:lineRule="auto"/>
              <w:jc w:val="both"/>
              <w:rPr>
                <w:rFonts w:ascii="Times New Roman" w:hAnsi="Times New Roman" w:cs="Times New Roman"/>
                <w:b/>
                <w:lang w:val="en-US"/>
              </w:rPr>
            </w:pPr>
            <w:r w:rsidRPr="0035640D">
              <w:rPr>
                <w:rFonts w:ascii="Times New Roman" w:hAnsi="Times New Roman" w:cs="Times New Roman"/>
                <w:b/>
                <w:lang w:val="en-US"/>
              </w:rPr>
              <w:t>FOB port of Klaipeda</w:t>
            </w:r>
            <w:r w:rsidRPr="0035640D">
              <w:rPr>
                <w:rFonts w:ascii="Times New Roman" w:hAnsi="Times New Roman" w:cs="Times New Roman"/>
                <w:lang w:val="en-US"/>
              </w:rPr>
              <w:t>, Lithuania,</w:t>
            </w:r>
            <w:r w:rsidRPr="0035640D">
              <w:rPr>
                <w:rFonts w:ascii="Times New Roman" w:hAnsi="Times New Roman" w:cs="Times New Roman"/>
                <w:b/>
                <w:lang w:val="en-US"/>
              </w:rPr>
              <w:t xml:space="preserve"> Klaipedos Nafta Terminal</w:t>
            </w:r>
            <w:r>
              <w:rPr>
                <w:rFonts w:ascii="Times New Roman" w:hAnsi="Times New Roman" w:cs="Times New Roman"/>
                <w:b/>
                <w:lang w:val="en-US"/>
              </w:rPr>
              <w:t xml:space="preserve">, </w:t>
            </w:r>
            <w:r w:rsidRPr="0035640D">
              <w:rPr>
                <w:rFonts w:ascii="Times New Roman" w:hAnsi="Times New Roman" w:cs="Times New Roman"/>
                <w:lang w:val="en-US"/>
              </w:rPr>
              <w:t>segregated storage</w:t>
            </w:r>
            <w:r>
              <w:rPr>
                <w:rFonts w:ascii="Times New Roman" w:hAnsi="Times New Roman" w:cs="Times New Roman"/>
                <w:lang w:val="en-US"/>
              </w:rPr>
              <w:t>;</w:t>
            </w:r>
          </w:p>
          <w:p w:rsidR="00966934" w:rsidRPr="00966934" w:rsidRDefault="00966934" w:rsidP="00966934">
            <w:pPr>
              <w:spacing w:after="0" w:line="240" w:lineRule="auto"/>
              <w:rPr>
                <w:rFonts w:ascii="Times New Roman" w:hAnsi="Times New Roman" w:cs="Times New Roman"/>
                <w:b/>
                <w:lang w:val="en-US"/>
              </w:rPr>
            </w:pPr>
            <w:r w:rsidRPr="00966934">
              <w:rPr>
                <w:rFonts w:ascii="Times New Roman" w:hAnsi="Times New Roman" w:cs="Times New Roman"/>
                <w:b/>
                <w:lang w:val="en-US"/>
              </w:rPr>
              <w:t xml:space="preserve">FOB </w:t>
            </w:r>
            <w:r w:rsidR="0035640D">
              <w:rPr>
                <w:rFonts w:ascii="Times New Roman" w:hAnsi="Times New Roman" w:cs="Times New Roman"/>
                <w:b/>
                <w:lang w:val="en-US"/>
              </w:rPr>
              <w:t xml:space="preserve">ports of the </w:t>
            </w:r>
            <w:r w:rsidRPr="00966934">
              <w:rPr>
                <w:rFonts w:ascii="Times New Roman" w:hAnsi="Times New Roman" w:cs="Times New Roman"/>
                <w:b/>
                <w:lang w:val="en-US"/>
              </w:rPr>
              <w:t xml:space="preserve">Baltic </w:t>
            </w:r>
            <w:r w:rsidR="0035640D">
              <w:rPr>
                <w:rFonts w:ascii="Times New Roman" w:hAnsi="Times New Roman" w:cs="Times New Roman"/>
                <w:b/>
                <w:lang w:val="en-US"/>
              </w:rPr>
              <w:t>Sea</w:t>
            </w:r>
            <w:r w:rsidRPr="00966934">
              <w:rPr>
                <w:rFonts w:ascii="Times New Roman" w:hAnsi="Times New Roman" w:cs="Times New Roman"/>
                <w:b/>
                <w:lang w:val="en-US"/>
              </w:rPr>
              <w:t xml:space="preserve"> </w:t>
            </w:r>
            <w:r w:rsidRPr="0035640D">
              <w:rPr>
                <w:rFonts w:ascii="Times New Roman" w:hAnsi="Times New Roman" w:cs="Times New Roman"/>
                <w:lang w:val="en-US"/>
              </w:rPr>
              <w:t>(to be</w:t>
            </w:r>
            <w:r w:rsidR="0035640D" w:rsidRPr="0035640D">
              <w:rPr>
                <w:rFonts w:ascii="Times New Roman" w:hAnsi="Times New Roman" w:cs="Times New Roman"/>
                <w:lang w:val="en-US"/>
              </w:rPr>
              <w:t xml:space="preserve"> additionally </w:t>
            </w:r>
            <w:r w:rsidRPr="0035640D">
              <w:rPr>
                <w:rFonts w:ascii="Times New Roman" w:hAnsi="Times New Roman" w:cs="Times New Roman"/>
                <w:lang w:val="en-US"/>
              </w:rPr>
              <w:t>specified)</w:t>
            </w:r>
            <w:r w:rsidRPr="00966934">
              <w:rPr>
                <w:rFonts w:ascii="Times New Roman" w:hAnsi="Times New Roman" w:cs="Times New Roman"/>
                <w:b/>
                <w:lang w:val="en-US"/>
              </w:rPr>
              <w:t>;</w:t>
            </w:r>
          </w:p>
          <w:p w:rsidR="00714C42" w:rsidRDefault="00966934" w:rsidP="0035640D">
            <w:pPr>
              <w:spacing w:after="0" w:line="240" w:lineRule="auto"/>
              <w:jc w:val="both"/>
              <w:rPr>
                <w:rFonts w:ascii="Times New Roman" w:hAnsi="Times New Roman" w:cs="Times New Roman"/>
                <w:b/>
                <w:lang w:val="en-US"/>
              </w:rPr>
            </w:pPr>
            <w:r w:rsidRPr="00966934">
              <w:rPr>
                <w:rFonts w:ascii="Times New Roman" w:hAnsi="Times New Roman" w:cs="Times New Roman"/>
                <w:b/>
                <w:lang w:val="en-US"/>
              </w:rPr>
              <w:t xml:space="preserve">CIF destination port </w:t>
            </w:r>
            <w:r w:rsidRPr="00C75A48">
              <w:rPr>
                <w:rFonts w:ascii="Times New Roman" w:hAnsi="Times New Roman" w:cs="Times New Roman"/>
                <w:lang w:val="en-US"/>
              </w:rPr>
              <w:t>specified</w:t>
            </w:r>
            <w:r w:rsidRPr="00966934">
              <w:rPr>
                <w:rFonts w:ascii="Times New Roman" w:hAnsi="Times New Roman" w:cs="Times New Roman"/>
                <w:b/>
                <w:lang w:val="en-US"/>
              </w:rPr>
              <w:t xml:space="preserve"> </w:t>
            </w:r>
            <w:r w:rsidRPr="0035640D">
              <w:rPr>
                <w:rFonts w:ascii="Times New Roman" w:hAnsi="Times New Roman" w:cs="Times New Roman"/>
                <w:lang w:val="en-US"/>
              </w:rPr>
              <w:t xml:space="preserve">by the Applicant in the </w:t>
            </w:r>
            <w:r w:rsidR="0035640D">
              <w:rPr>
                <w:rFonts w:ascii="Times New Roman" w:hAnsi="Times New Roman" w:cs="Times New Roman"/>
                <w:lang w:val="en-US"/>
              </w:rPr>
              <w:t xml:space="preserve">commercial </w:t>
            </w:r>
            <w:r w:rsidR="00C75A48">
              <w:rPr>
                <w:rFonts w:ascii="Times New Roman" w:hAnsi="Times New Roman" w:cs="Times New Roman"/>
                <w:lang w:val="en-US"/>
              </w:rPr>
              <w:t>bid</w:t>
            </w:r>
            <w:r w:rsidRPr="00C75A48">
              <w:rPr>
                <w:rFonts w:ascii="Times New Roman" w:hAnsi="Times New Roman" w:cs="Times New Roman"/>
                <w:lang w:val="en-US"/>
              </w:rPr>
              <w:t xml:space="preserve"> (through the specified ports and terminals).</w:t>
            </w:r>
          </w:p>
          <w:p w:rsidR="00C75A48" w:rsidRDefault="00C75A48" w:rsidP="00C75A48">
            <w:pPr>
              <w:spacing w:after="0" w:line="240" w:lineRule="auto"/>
              <w:ind w:right="-108"/>
              <w:rPr>
                <w:rFonts w:ascii="Times New Roman" w:hAnsi="Times New Roman" w:cs="Times New Roman"/>
                <w:lang w:val="en-US"/>
              </w:rPr>
            </w:pPr>
            <w:r w:rsidRPr="00D2699D">
              <w:rPr>
                <w:rFonts w:ascii="Times New Roman" w:eastAsia="Times New Roman" w:hAnsi="Times New Roman" w:cs="Times New Roman"/>
                <w:b/>
                <w:lang w:val="en-US"/>
              </w:rPr>
              <w:t>Delivery period:</w:t>
            </w:r>
            <w:r w:rsidRPr="00D2699D">
              <w:rPr>
                <w:rFonts w:ascii="Times New Roman" w:eastAsia="Times New Roman" w:hAnsi="Times New Roman" w:cs="Times New Roman"/>
                <w:lang w:val="en-US"/>
              </w:rPr>
              <w:t xml:space="preserve"> </w:t>
            </w:r>
            <w:r>
              <w:rPr>
                <w:rFonts w:ascii="Times New Roman" w:hAnsi="Times New Roman" w:cs="Times New Roman"/>
                <w:lang w:val="en-US"/>
              </w:rPr>
              <w:t>April</w:t>
            </w:r>
            <w:r w:rsidRPr="009D7DBD">
              <w:rPr>
                <w:rFonts w:ascii="Times New Roman" w:hAnsi="Times New Roman" w:cs="Times New Roman"/>
                <w:lang w:val="en-US"/>
              </w:rPr>
              <w:t xml:space="preserve"> </w:t>
            </w:r>
            <w:r w:rsidRPr="00D2699D">
              <w:rPr>
                <w:rFonts w:ascii="Times New Roman" w:hAnsi="Times New Roman" w:cs="Times New Roman"/>
                <w:lang w:val="en-US"/>
              </w:rPr>
              <w:t>201</w:t>
            </w:r>
            <w:r>
              <w:rPr>
                <w:rFonts w:ascii="Times New Roman" w:hAnsi="Times New Roman" w:cs="Times New Roman"/>
                <w:lang w:val="en-US"/>
              </w:rPr>
              <w:t>9</w:t>
            </w:r>
            <w:r w:rsidRPr="009D7DBD">
              <w:rPr>
                <w:rFonts w:ascii="Times New Roman" w:hAnsi="Times New Roman" w:cs="Times New Roman"/>
                <w:lang w:val="en-US"/>
              </w:rPr>
              <w:t xml:space="preserve"> </w:t>
            </w:r>
            <w:r w:rsidRPr="00D2699D">
              <w:rPr>
                <w:rFonts w:ascii="Times New Roman" w:hAnsi="Times New Roman" w:cs="Times New Roman"/>
                <w:lang w:val="en-US"/>
              </w:rPr>
              <w:t xml:space="preserve">– </w:t>
            </w:r>
            <w:r>
              <w:rPr>
                <w:rFonts w:ascii="Times New Roman" w:hAnsi="Times New Roman" w:cs="Times New Roman"/>
                <w:lang w:val="en-US"/>
              </w:rPr>
              <w:t>August</w:t>
            </w:r>
            <w:r w:rsidRPr="009D7DBD">
              <w:rPr>
                <w:rFonts w:ascii="Times New Roman" w:hAnsi="Times New Roman" w:cs="Times New Roman"/>
                <w:lang w:val="en-US"/>
              </w:rPr>
              <w:t xml:space="preserve"> </w:t>
            </w:r>
            <w:r w:rsidRPr="00D2699D">
              <w:rPr>
                <w:rFonts w:ascii="Times New Roman" w:hAnsi="Times New Roman" w:cs="Times New Roman"/>
                <w:lang w:val="en-US"/>
              </w:rPr>
              <w:t>2019</w:t>
            </w:r>
            <w:r>
              <w:rPr>
                <w:rFonts w:ascii="Times New Roman" w:hAnsi="Times New Roman" w:cs="Times New Roman"/>
                <w:lang w:val="en-US"/>
              </w:rPr>
              <w:t>.</w:t>
            </w:r>
          </w:p>
          <w:p w:rsidR="00E91996" w:rsidRPr="00E91996" w:rsidRDefault="00E91996" w:rsidP="00E91996">
            <w:pPr>
              <w:spacing w:after="0" w:line="240" w:lineRule="auto"/>
              <w:jc w:val="both"/>
              <w:rPr>
                <w:rFonts w:ascii="Times New Roman" w:eastAsia="Times New Roman" w:hAnsi="Times New Roman" w:cs="Times New Roman"/>
                <w:lang w:val="en-US"/>
              </w:rPr>
            </w:pPr>
            <w:r w:rsidRPr="00E91996">
              <w:rPr>
                <w:rFonts w:ascii="Times New Roman" w:eastAsia="Times New Roman" w:hAnsi="Times New Roman" w:cs="Times New Roman"/>
                <w:b/>
                <w:lang w:val="en-US"/>
              </w:rPr>
              <w:t xml:space="preserve">* </w:t>
            </w:r>
            <w:r w:rsidRPr="00E91996">
              <w:rPr>
                <w:rFonts w:ascii="Times New Roman" w:eastAsia="Times New Roman" w:hAnsi="Times New Roman" w:cs="Times New Roman"/>
                <w:lang w:val="en-US"/>
              </w:rPr>
              <w:t>In case of the</w:t>
            </w:r>
            <w:r>
              <w:rPr>
                <w:rFonts w:ascii="Times New Roman" w:eastAsia="Times New Roman" w:hAnsi="Times New Roman" w:cs="Times New Roman"/>
                <w:lang w:val="en-US"/>
              </w:rPr>
              <w:t xml:space="preserve"> replacement</w:t>
            </w:r>
            <w:r w:rsidRPr="00E91996">
              <w:rPr>
                <w:rFonts w:ascii="Times New Roman" w:eastAsia="Times New Roman" w:hAnsi="Times New Roman" w:cs="Times New Roman"/>
                <w:lang w:val="en-US"/>
              </w:rPr>
              <w:t xml:space="preserve"> the correction level</w:t>
            </w:r>
            <w:r>
              <w:rPr>
                <w:rFonts w:ascii="Times New Roman" w:eastAsia="Times New Roman" w:hAnsi="Times New Roman" w:cs="Times New Roman"/>
                <w:lang w:val="en-US"/>
              </w:rPr>
              <w:t xml:space="preserve"> for Unleaded gasoline </w:t>
            </w:r>
            <w:r w:rsidRPr="00E91996">
              <w:rPr>
                <w:rFonts w:ascii="Times New Roman" w:eastAsia="Times New Roman" w:hAnsi="Times New Roman" w:cs="Times New Roman"/>
                <w:lang w:val="en-US"/>
              </w:rPr>
              <w:t>AI-92-K5-Euro</w:t>
            </w:r>
            <w:r>
              <w:rPr>
                <w:rFonts w:ascii="Times New Roman" w:eastAsia="Times New Roman" w:hAnsi="Times New Roman" w:cs="Times New Roman"/>
                <w:lang w:val="en-US"/>
              </w:rPr>
              <w:t xml:space="preserve"> will be increased </w:t>
            </w:r>
            <w:r w:rsidRPr="00E91996">
              <w:rPr>
                <w:rFonts w:ascii="Times New Roman" w:eastAsia="Times New Roman" w:hAnsi="Times New Roman" w:cs="Times New Roman"/>
                <w:lang w:val="en-US"/>
              </w:rPr>
              <w:t xml:space="preserve">by the amount of the premium </w:t>
            </w:r>
            <w:r>
              <w:rPr>
                <w:rFonts w:ascii="Times New Roman" w:eastAsia="Times New Roman" w:hAnsi="Times New Roman" w:cs="Times New Roman"/>
                <w:lang w:val="en-US"/>
              </w:rPr>
              <w:t xml:space="preserve">for Unleaded gasoline </w:t>
            </w:r>
            <w:r w:rsidRPr="00E91996">
              <w:rPr>
                <w:rFonts w:ascii="Times New Roman" w:eastAsia="Times New Roman" w:hAnsi="Times New Roman" w:cs="Times New Roman"/>
                <w:lang w:val="en-US"/>
              </w:rPr>
              <w:t>AI-9</w:t>
            </w:r>
            <w:r>
              <w:rPr>
                <w:rFonts w:ascii="Times New Roman" w:eastAsia="Times New Roman" w:hAnsi="Times New Roman" w:cs="Times New Roman"/>
                <w:lang w:val="en-US"/>
              </w:rPr>
              <w:t>5</w:t>
            </w:r>
            <w:r w:rsidRPr="00E91996">
              <w:rPr>
                <w:rFonts w:ascii="Times New Roman" w:eastAsia="Times New Roman" w:hAnsi="Times New Roman" w:cs="Times New Roman"/>
                <w:lang w:val="en-US"/>
              </w:rPr>
              <w:t>-K5-Euro</w:t>
            </w:r>
            <w:r>
              <w:rPr>
                <w:rFonts w:ascii="Times New Roman" w:eastAsia="Times New Roman" w:hAnsi="Times New Roman" w:cs="Times New Roman"/>
                <w:lang w:val="en-US"/>
              </w:rPr>
              <w:t xml:space="preserve"> offered by the </w:t>
            </w:r>
            <w:r>
              <w:rPr>
                <w:rFonts w:ascii="Times New Roman" w:eastAsia="Times New Roman" w:hAnsi="Times New Roman" w:cs="Times New Roman"/>
                <w:lang w:val="en-US"/>
              </w:rPr>
              <w:lastRenderedPageBreak/>
              <w:t xml:space="preserve">Applicant in the commercial </w:t>
            </w:r>
            <w:r w:rsidR="00C75A48">
              <w:rPr>
                <w:rFonts w:ascii="Times New Roman" w:eastAsia="Times New Roman" w:hAnsi="Times New Roman" w:cs="Times New Roman"/>
                <w:lang w:val="en-US"/>
              </w:rPr>
              <w:t>bid</w:t>
            </w:r>
            <w:r>
              <w:rPr>
                <w:rFonts w:ascii="Times New Roman" w:eastAsia="Times New Roman" w:hAnsi="Times New Roman" w:cs="Times New Roman"/>
                <w:lang w:val="en-US"/>
              </w:rPr>
              <w:t xml:space="preserve">. </w:t>
            </w:r>
            <w:r w:rsidRPr="00E91996">
              <w:rPr>
                <w:rFonts w:ascii="Times New Roman" w:eastAsia="Times New Roman" w:hAnsi="Times New Roman" w:cs="Times New Roman"/>
                <w:lang w:val="en-US"/>
              </w:rPr>
              <w:t xml:space="preserve">The decision to award the right to conclude a contract for one of </w:t>
            </w:r>
            <w:r>
              <w:rPr>
                <w:rFonts w:ascii="Times New Roman" w:eastAsia="Times New Roman" w:hAnsi="Times New Roman" w:cs="Times New Roman"/>
                <w:lang w:val="en-US"/>
              </w:rPr>
              <w:t xml:space="preserve">the </w:t>
            </w:r>
            <w:r w:rsidRPr="00E91996">
              <w:rPr>
                <w:rFonts w:ascii="Times New Roman" w:eastAsia="Times New Roman" w:hAnsi="Times New Roman" w:cs="Times New Roman"/>
                <w:lang w:val="en-US"/>
              </w:rPr>
              <w:t>oil products</w:t>
            </w:r>
            <w:r>
              <w:rPr>
                <w:rFonts w:ascii="Times New Roman" w:eastAsia="Times New Roman" w:hAnsi="Times New Roman" w:cs="Times New Roman"/>
                <w:lang w:val="en-US"/>
              </w:rPr>
              <w:t xml:space="preserve"> (either Unleaded gasoline </w:t>
            </w:r>
            <w:r w:rsidRPr="00E91996">
              <w:rPr>
                <w:rFonts w:ascii="Times New Roman" w:eastAsia="Times New Roman" w:hAnsi="Times New Roman" w:cs="Times New Roman"/>
                <w:lang w:val="en-US"/>
              </w:rPr>
              <w:t>AI-9</w:t>
            </w:r>
            <w:r>
              <w:rPr>
                <w:rFonts w:ascii="Times New Roman" w:eastAsia="Times New Roman" w:hAnsi="Times New Roman" w:cs="Times New Roman"/>
                <w:lang w:val="en-US"/>
              </w:rPr>
              <w:t>5</w:t>
            </w:r>
            <w:r w:rsidRPr="00E91996">
              <w:rPr>
                <w:rFonts w:ascii="Times New Roman" w:eastAsia="Times New Roman" w:hAnsi="Times New Roman" w:cs="Times New Roman"/>
                <w:lang w:val="en-US"/>
              </w:rPr>
              <w:t>-K5-Euro</w:t>
            </w:r>
            <w:r>
              <w:rPr>
                <w:rFonts w:ascii="Times New Roman" w:eastAsia="Times New Roman" w:hAnsi="Times New Roman" w:cs="Times New Roman"/>
                <w:lang w:val="en-US"/>
              </w:rPr>
              <w:t xml:space="preserve"> or Unleaded gasoline</w:t>
            </w:r>
            <w:r w:rsidRPr="00E91996">
              <w:rPr>
                <w:rFonts w:ascii="Times New Roman" w:eastAsia="Times New Roman" w:hAnsi="Times New Roman" w:cs="Times New Roman"/>
                <w:lang w:val="en-US"/>
              </w:rPr>
              <w:t xml:space="preserve"> AI-9</w:t>
            </w:r>
            <w:r>
              <w:rPr>
                <w:rFonts w:ascii="Times New Roman" w:eastAsia="Times New Roman" w:hAnsi="Times New Roman" w:cs="Times New Roman"/>
                <w:lang w:val="en-US"/>
              </w:rPr>
              <w:t>5</w:t>
            </w:r>
            <w:r w:rsidRPr="00E91996">
              <w:rPr>
                <w:rFonts w:ascii="Times New Roman" w:eastAsia="Times New Roman" w:hAnsi="Times New Roman" w:cs="Times New Roman"/>
                <w:lang w:val="en-US"/>
              </w:rPr>
              <w:t>-K5-Euro</w:t>
            </w:r>
            <w:r>
              <w:rPr>
                <w:rFonts w:ascii="Times New Roman" w:eastAsia="Times New Roman" w:hAnsi="Times New Roman" w:cs="Times New Roman"/>
                <w:lang w:val="en-US"/>
              </w:rPr>
              <w:t>)</w:t>
            </w:r>
            <w:r w:rsidRPr="00E91996">
              <w:rPr>
                <w:rFonts w:ascii="Times New Roman" w:eastAsia="Times New Roman" w:hAnsi="Times New Roman" w:cs="Times New Roman"/>
                <w:lang w:val="en-US"/>
              </w:rPr>
              <w:t xml:space="preserve"> will be made by the Tender Organizer </w:t>
            </w:r>
            <w:r>
              <w:rPr>
                <w:rFonts w:ascii="Times New Roman" w:eastAsia="Times New Roman" w:hAnsi="Times New Roman" w:cs="Times New Roman"/>
                <w:lang w:val="en-US"/>
              </w:rPr>
              <w:t xml:space="preserve">based on the </w:t>
            </w:r>
            <w:r w:rsidRPr="00E91996">
              <w:rPr>
                <w:rFonts w:ascii="Times New Roman" w:eastAsia="Times New Roman" w:hAnsi="Times New Roman" w:cs="Times New Roman"/>
                <w:lang w:val="en-US"/>
              </w:rPr>
              <w:t xml:space="preserve">economic </w:t>
            </w:r>
            <w:r w:rsidR="00C75A48">
              <w:rPr>
                <w:rFonts w:ascii="Times New Roman" w:eastAsia="Times New Roman" w:hAnsi="Times New Roman" w:cs="Times New Roman"/>
                <w:lang w:val="en-US"/>
              </w:rPr>
              <w:t xml:space="preserve">efficiency after considering the commercial proposals of the Applicants. </w:t>
            </w:r>
          </w:p>
          <w:p w:rsidR="002C529D" w:rsidRPr="002C529D" w:rsidRDefault="002C529D" w:rsidP="00966934">
            <w:pPr>
              <w:spacing w:after="0" w:line="240" w:lineRule="auto"/>
              <w:jc w:val="both"/>
              <w:rPr>
                <w:rFonts w:ascii="Times New Roman" w:eastAsia="Times New Roman" w:hAnsi="Times New Roman" w:cs="Times New Roman"/>
                <w:lang w:val="en-US" w:eastAsia="ru-RU"/>
              </w:rPr>
            </w:pPr>
            <w:r w:rsidRPr="00966934">
              <w:rPr>
                <w:rFonts w:ascii="Times New Roman" w:eastAsia="Times New Roman" w:hAnsi="Times New Roman" w:cs="Times New Roman"/>
                <w:b/>
                <w:lang w:val="en-US" w:eastAsia="ru-RU"/>
              </w:rPr>
              <w:t>The quantity of oil products is offered for sale by one indivisible lot.</w:t>
            </w:r>
            <w:r w:rsidRPr="002C529D">
              <w:rPr>
                <w:rFonts w:ascii="Times New Roman" w:eastAsia="Times New Roman" w:hAnsi="Times New Roman" w:cs="Times New Roman"/>
                <w:b/>
                <w:lang w:val="en-US" w:eastAsia="ru-RU"/>
              </w:rPr>
              <w:t xml:space="preserve"> </w:t>
            </w:r>
            <w:r w:rsidRPr="002C529D">
              <w:rPr>
                <w:rFonts w:ascii="Times New Roman" w:eastAsia="Times New Roman" w:hAnsi="Times New Roman" w:cs="Times New Roman"/>
                <w:lang w:val="en-US" w:eastAsia="ru-RU"/>
              </w:rPr>
              <w:t>In case the nominated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2C529D" w:rsidRPr="009D7DBD" w:rsidRDefault="002C529D" w:rsidP="00D2699D">
            <w:pPr>
              <w:spacing w:after="0" w:line="240" w:lineRule="auto"/>
              <w:rPr>
                <w:rFonts w:ascii="Times New Roman" w:hAnsi="Times New Roman" w:cs="Times New Roman"/>
                <w:lang w:val="en-US"/>
              </w:rPr>
            </w:pPr>
          </w:p>
          <w:p w:rsidR="00132E4B" w:rsidRPr="00391CED" w:rsidRDefault="00132E4B" w:rsidP="003200F8">
            <w:pPr>
              <w:pStyle w:val="a8"/>
              <w:numPr>
                <w:ilvl w:val="0"/>
                <w:numId w:val="3"/>
              </w:numPr>
              <w:spacing w:after="0" w:line="240" w:lineRule="exact"/>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F4BE1">
            <w:pPr>
              <w:pStyle w:val="a8"/>
              <w:spacing w:after="0" w:line="240" w:lineRule="exact"/>
              <w:rPr>
                <w:rFonts w:ascii="Times New Roman" w:hAnsi="Times New Roman" w:cs="Times New Roman"/>
                <w:b/>
                <w:bCs/>
                <w:lang w:val="en-US" w:eastAsia="ru-RU"/>
              </w:rPr>
            </w:pPr>
          </w:p>
          <w:p w:rsidR="00C3774F" w:rsidRPr="00714C42"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The Tender is held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C75A48">
              <w:rPr>
                <w:rFonts w:ascii="Times New Roman" w:hAnsi="Times New Roman"/>
                <w:lang w:val="en-US" w:eastAsia="ru-RU"/>
              </w:rPr>
              <w:t>March</w:t>
            </w:r>
            <w:r w:rsidR="0026423D" w:rsidRPr="00391CED">
              <w:rPr>
                <w:rFonts w:ascii="Times New Roman" w:hAnsi="Times New Roman"/>
                <w:lang w:val="en-US" w:eastAsia="ru-RU"/>
              </w:rPr>
              <w:t xml:space="preserve"> </w:t>
            </w:r>
            <w:r w:rsidR="00CC54B1">
              <w:rPr>
                <w:rFonts w:ascii="Times New Roman" w:hAnsi="Times New Roman"/>
                <w:lang w:val="en-US" w:eastAsia="ru-RU"/>
              </w:rPr>
              <w:t>2</w:t>
            </w:r>
            <w:r w:rsidR="00C75A48">
              <w:rPr>
                <w:rFonts w:ascii="Times New Roman" w:hAnsi="Times New Roman"/>
                <w:lang w:val="en-US" w:eastAsia="ru-RU"/>
              </w:rPr>
              <w:t>6</w:t>
            </w:r>
            <w:r w:rsidR="00C3774F" w:rsidRPr="00391CED">
              <w:rPr>
                <w:rFonts w:ascii="Times New Roman" w:hAnsi="Times New Roman"/>
                <w:lang w:val="en-US" w:eastAsia="ru-RU"/>
              </w:rPr>
              <w:t xml:space="preserve">, </w:t>
            </w:r>
            <w:r w:rsidR="00CC54B1">
              <w:rPr>
                <w:rFonts w:ascii="Times New Roman" w:hAnsi="Times New Roman"/>
                <w:lang w:val="en-US" w:eastAsia="ru-RU"/>
              </w:rPr>
              <w:t>2019</w:t>
            </w:r>
            <w:r w:rsidR="00C3774F" w:rsidRPr="00391CED">
              <w:rPr>
                <w:rFonts w:ascii="Times New Roman" w:hAnsi="Times New Roman"/>
                <w:lang w:val="en-US" w:eastAsia="ru-RU"/>
              </w:rPr>
              <w:t>)</w:t>
            </w:r>
            <w:r w:rsidR="00FA0398" w:rsidRPr="00391CED">
              <w:rPr>
                <w:rFonts w:ascii="Times New Roman" w:hAnsi="Times New Roman"/>
                <w:lang w:val="en-US" w:eastAsia="ru-RU"/>
              </w:rPr>
              <w:t>.   However during the tender procedure the Tender Organizer shall have the right to clarify the terms and conditions of the bids submitted by the Applicants.</w:t>
            </w:r>
          </w:p>
          <w:p w:rsidR="00132E4B" w:rsidRPr="00391CED"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Tender is organized and held according to the time in the Republic of Belarus.  </w:t>
            </w:r>
            <w:r w:rsidR="00E5000C"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w:t>
            </w:r>
            <w:r w:rsidR="00BE2741" w:rsidRPr="00391CED">
              <w:rPr>
                <w:rFonts w:ascii="Times New Roman" w:hAnsi="Times New Roman" w:cs="Times New Roman"/>
                <w:lang w:val="en-US" w:eastAsia="ru-RU"/>
              </w:rPr>
              <w:t>3</w:t>
            </w:r>
            <w:r w:rsidR="001C6D1F" w:rsidRPr="00391CED">
              <w:rPr>
                <w:rFonts w:ascii="Times New Roman" w:hAnsi="Times New Roman" w:cs="Times New Roman"/>
                <w:lang w:val="en-US" w:eastAsia="ru-RU"/>
              </w:rPr>
              <w:t xml:space="preserve">. Requirements for a commercial </w:t>
            </w:r>
            <w:r w:rsidRPr="00391CED">
              <w:rPr>
                <w:rFonts w:ascii="Times New Roman" w:hAnsi="Times New Roman" w:cs="Times New Roman"/>
                <w:lang w:val="en-US" w:eastAsia="ru-RU"/>
              </w:rPr>
              <w:t>bid submitted by an Applicant: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compliance to the Tender conditions stipulated in the present Agreement and in the notification on the Tender, placed on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C3774F"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70EBA" w:rsidRPr="00391CED">
              <w:rPr>
                <w:rFonts w:ascii="Times New Roman" w:hAnsi="Times New Roman" w:cs="Times New Roman"/>
                <w:lang w:val="en-US" w:eastAsia="ru-RU"/>
              </w:rPr>
              <w:t>mercial bids is not less than 5</w:t>
            </w:r>
            <w:r w:rsidRPr="00391CED">
              <w:rPr>
                <w:rFonts w:ascii="Times New Roman" w:hAnsi="Times New Roman" w:cs="Times New Roman"/>
                <w:lang w:val="en-US" w:eastAsia="ru-RU"/>
              </w:rPr>
              <w:t xml:space="preserve"> (</w:t>
            </w:r>
            <w:r w:rsidR="00770EBA" w:rsidRPr="00391CED">
              <w:rPr>
                <w:rFonts w:ascii="Times New Roman" w:hAnsi="Times New Roman" w:cs="Times New Roman"/>
                <w:lang w:val="en-US" w:eastAsia="ru-RU"/>
              </w:rPr>
              <w:t>five</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C75A48">
              <w:rPr>
                <w:rFonts w:ascii="Times New Roman" w:hAnsi="Times New Roman" w:cs="Times New Roman"/>
                <w:b/>
                <w:lang w:val="en-US" w:eastAsia="ru-RU"/>
              </w:rPr>
              <w:t>April</w:t>
            </w:r>
            <w:r w:rsidR="002C529D">
              <w:rPr>
                <w:rFonts w:ascii="Times New Roman" w:hAnsi="Times New Roman" w:cs="Times New Roman"/>
                <w:b/>
                <w:lang w:val="en-US" w:eastAsia="ru-RU"/>
              </w:rPr>
              <w:t xml:space="preserve"> </w:t>
            </w:r>
            <w:r w:rsidR="00A23835" w:rsidRPr="00A23835">
              <w:rPr>
                <w:rFonts w:ascii="Times New Roman" w:hAnsi="Times New Roman" w:cs="Times New Roman"/>
                <w:b/>
                <w:lang w:val="en-US" w:eastAsia="ru-RU"/>
              </w:rPr>
              <w:t>0</w:t>
            </w:r>
            <w:r w:rsidR="00C75A48">
              <w:rPr>
                <w:rFonts w:ascii="Times New Roman" w:hAnsi="Times New Roman" w:cs="Times New Roman"/>
                <w:b/>
                <w:lang w:val="en-US" w:eastAsia="ru-RU"/>
              </w:rPr>
              <w:t>2</w:t>
            </w:r>
            <w:r w:rsidR="00A23835">
              <w:rPr>
                <w:rFonts w:ascii="Times New Roman" w:hAnsi="Times New Roman" w:cs="Times New Roman"/>
                <w:b/>
                <w:bCs/>
                <w:lang w:val="en-US" w:eastAsia="ru-RU"/>
              </w:rPr>
              <w:t>, 2019</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w:t>
            </w:r>
            <w:r w:rsidR="00C75A48">
              <w:rPr>
                <w:rFonts w:ascii="Times New Roman" w:hAnsi="Times New Roman" w:cs="Times New Roman"/>
                <w:lang w:val="en-US" w:eastAsia="ru-RU"/>
              </w:rPr>
              <w:t xml:space="preserve"> is </w:t>
            </w:r>
            <w:r w:rsidRPr="00391CED">
              <w:rPr>
                <w:rFonts w:ascii="Times New Roman" w:hAnsi="Times New Roman" w:cs="Times New Roman"/>
                <w:lang w:val="en-US" w:eastAsia="ru-RU"/>
              </w:rPr>
              <w:t>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C3774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 xml:space="preserve">bid is to be submitted </w:t>
            </w:r>
            <w:r w:rsidR="00C75A48">
              <w:rPr>
                <w:rFonts w:ascii="Times New Roman" w:hAnsi="Times New Roman" w:cs="Times New Roman"/>
                <w:lang w:val="en-US" w:eastAsia="ru-RU"/>
              </w:rPr>
              <w:t xml:space="preserve">either </w:t>
            </w:r>
            <w:r w:rsidRPr="00391CED">
              <w:rPr>
                <w:rFonts w:ascii="Times New Roman" w:hAnsi="Times New Roman" w:cs="Times New Roman"/>
                <w:lang w:val="en-US" w:eastAsia="ru-RU"/>
              </w:rPr>
              <w:t>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r w:rsidR="00C75A48">
              <w:rPr>
                <w:rFonts w:ascii="Times New Roman" w:hAnsi="Times New Roman" w:cs="Times New Roman"/>
                <w:lang w:val="en-US" w:eastAsia="ru-RU"/>
              </w:rPr>
              <w:t xml:space="preserve"> </w:t>
            </w:r>
          </w:p>
          <w:p w:rsidR="00AE0E13" w:rsidRPr="00391CED" w:rsidRDefault="00BD7AF4" w:rsidP="00AE0E13">
            <w:pPr>
              <w:tabs>
                <w:tab w:val="left" w:pos="459"/>
              </w:tabs>
              <w:spacing w:after="0" w:line="240" w:lineRule="exact"/>
              <w:ind w:firstLine="34"/>
              <w:jc w:val="both"/>
              <w:rPr>
                <w:rFonts w:ascii="Times New Roman" w:hAnsi="Times New Roman" w:cs="Times New Roman"/>
                <w:b/>
                <w:lang w:val="en-US"/>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AE0E13" w:rsidRPr="00391CED">
              <w:rPr>
                <w:rFonts w:ascii="Times New Roman" w:hAnsi="Times New Roman" w:cs="Times New Roman"/>
                <w:lang w:val="en-US"/>
              </w:rPr>
              <w:t>Tender bids evaluation criteria for the purposes of determining the best one:</w:t>
            </w:r>
            <w:r w:rsidR="00AE0E13" w:rsidRPr="00391CED">
              <w:rPr>
                <w:rFonts w:ascii="Times New Roman" w:hAnsi="Times New Roman" w:cs="Times New Roman"/>
                <w:b/>
                <w:lang w:val="en-US"/>
              </w:rPr>
              <w:t xml:space="preserve"> </w:t>
            </w:r>
          </w:p>
          <w:p w:rsidR="00AE0E13" w:rsidRPr="00391CED" w:rsidRDefault="00AE0E13" w:rsidP="00AE0E13">
            <w:pPr>
              <w:spacing w:after="0" w:line="240" w:lineRule="exact"/>
              <w:ind w:firstLine="34"/>
              <w:jc w:val="both"/>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t</w:t>
            </w:r>
            <w:r w:rsidRPr="00391CED">
              <w:rPr>
                <w:rFonts w:ascii="Times New Roman" w:hAnsi="Times New Roman" w:cs="Times New Roman"/>
                <w:lang w:val="en-US"/>
              </w:rPr>
              <w:t>he highest offered price correction</w:t>
            </w:r>
            <w:r w:rsidRPr="00391CED">
              <w:rPr>
                <w:rFonts w:ascii="Times New Roman" w:eastAsia="Times New Roman" w:hAnsi="Times New Roman" w:cs="Times New Roman"/>
                <w:lang w:val="en-US" w:eastAsia="ru-RU"/>
              </w:rPr>
              <w:t xml:space="preserve"> (re-calculated to the terms of</w:t>
            </w:r>
            <w:r w:rsidRPr="00391CED">
              <w:rPr>
                <w:rFonts w:ascii="Times New Roman" w:hAnsi="Times New Roman" w:cs="Times New Roman"/>
                <w:lang w:val="en-US"/>
              </w:rPr>
              <w:t xml:space="preserve"> FCA st. Barbarov</w:t>
            </w:r>
            <w:r w:rsidRPr="00391CED">
              <w:rPr>
                <w:rFonts w:ascii="Times New Roman" w:eastAsia="Times New Roman" w:hAnsi="Times New Roman" w:cs="Times New Roman"/>
                <w:lang w:val="en-US" w:eastAsia="ru-RU"/>
              </w:rPr>
              <w:t>);</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w:t>
            </w:r>
            <w:r w:rsidRPr="00391CED">
              <w:rPr>
                <w:rFonts w:ascii="Times New Roman" w:hAnsi="Times New Roman" w:cs="Times New Roman"/>
                <w:lang w:val="en-US" w:eastAsia="ru-RU"/>
              </w:rPr>
              <w:lastRenderedPageBreak/>
              <w:t xml:space="preserve">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C75A48">
              <w:rPr>
                <w:rFonts w:ascii="Times New Roman" w:hAnsi="Times New Roman" w:cs="Times New Roman"/>
                <w:b/>
                <w:lang w:val="en-US" w:eastAsia="ru-RU"/>
              </w:rPr>
              <w:t>April</w:t>
            </w:r>
            <w:r w:rsidRPr="00391CED">
              <w:rPr>
                <w:rFonts w:ascii="Times New Roman" w:hAnsi="Times New Roman" w:cs="Times New Roman"/>
                <w:b/>
                <w:lang w:val="en-US" w:eastAsia="ru-RU"/>
              </w:rPr>
              <w:t xml:space="preserve"> </w:t>
            </w:r>
            <w:r w:rsidR="00C75A48">
              <w:rPr>
                <w:rFonts w:ascii="Times New Roman" w:hAnsi="Times New Roman" w:cs="Times New Roman"/>
                <w:b/>
                <w:lang w:val="en-US" w:eastAsia="ru-RU"/>
              </w:rPr>
              <w:t>03</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00A23835">
              <w:rPr>
                <w:rFonts w:ascii="Times New Roman" w:hAnsi="Times New Roman" w:cs="Times New Roman"/>
                <w:b/>
                <w:lang w:val="en-US" w:eastAsia="ru-RU"/>
              </w:rPr>
              <w:t>2019</w:t>
            </w:r>
            <w:r w:rsidRPr="00391CED">
              <w:rPr>
                <w:rFonts w:ascii="Times New Roman" w:hAnsi="Times New Roman" w:cs="Times New Roman"/>
                <w:b/>
                <w:lang w:val="en-US" w:eastAsia="ru-RU"/>
              </w:rPr>
              <w:t>.</w:t>
            </w:r>
          </w:p>
          <w:p w:rsidR="00AE0E13" w:rsidRDefault="00AE0E13"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714C42" w:rsidRDefault="00714C42"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4а-305 Leshchinsky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DD36E2" w:rsidRPr="00391CED"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be submitted not later than on </w:t>
            </w:r>
            <w:r w:rsidR="00C75A48">
              <w:rPr>
                <w:rFonts w:ascii="Times New Roman" w:hAnsi="Times New Roman" w:cs="Times New Roman"/>
                <w:b/>
                <w:bCs/>
                <w:lang w:val="en-US" w:eastAsia="ru-RU"/>
              </w:rPr>
              <w:t>March</w:t>
            </w:r>
            <w:r w:rsidR="002C529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w:t>
            </w:r>
            <w:r w:rsidR="00C75A48">
              <w:rPr>
                <w:rFonts w:ascii="Times New Roman" w:hAnsi="Times New Roman" w:cs="Times New Roman"/>
                <w:b/>
                <w:bCs/>
                <w:lang w:val="en-US" w:eastAsia="ru-RU"/>
              </w:rPr>
              <w:t>5</w:t>
            </w:r>
            <w:r w:rsidR="00A23835">
              <w:rPr>
                <w:rFonts w:ascii="Times New Roman" w:hAnsi="Times New Roman" w:cs="Times New Roman"/>
                <w:b/>
                <w:bCs/>
                <w:lang w:val="en-US" w:eastAsia="ru-RU"/>
              </w:rPr>
              <w:t>, 2019</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4.6. The deposit should be credited to the settlement account of the Tender Organizer as per banking details stipulated in the present </w:t>
            </w:r>
            <w:r w:rsidRPr="00391CED">
              <w:rPr>
                <w:rFonts w:ascii="Times New Roman" w:hAnsi="Times New Roman" w:cs="Times New Roman"/>
                <w:lang w:val="en-US" w:eastAsia="ru-RU"/>
              </w:rPr>
              <w:lastRenderedPageBreak/>
              <w:t>Agreement not later than on</w:t>
            </w:r>
            <w:r w:rsidR="000265A2" w:rsidRPr="00391CED">
              <w:rPr>
                <w:rFonts w:ascii="Times New Roman" w:hAnsi="Times New Roman" w:cs="Times New Roman"/>
                <w:lang w:val="en-US" w:eastAsia="ru-RU"/>
              </w:rPr>
              <w:t xml:space="preserve"> </w:t>
            </w:r>
            <w:r w:rsidR="00C75A48">
              <w:rPr>
                <w:rFonts w:ascii="Times New Roman" w:hAnsi="Times New Roman" w:cs="Times New Roman"/>
                <w:b/>
                <w:lang w:val="en-US" w:eastAsia="ru-RU"/>
              </w:rPr>
              <w:t>March</w:t>
            </w:r>
            <w:r w:rsidR="002C529D">
              <w:rPr>
                <w:rFonts w:ascii="Times New Roman" w:hAnsi="Times New Roman" w:cs="Times New Roman"/>
                <w:b/>
                <w:lang w:val="en-US" w:eastAsia="ru-RU"/>
              </w:rPr>
              <w:t xml:space="preserve"> </w:t>
            </w:r>
            <w:r w:rsidR="00A23835">
              <w:rPr>
                <w:rFonts w:ascii="Times New Roman" w:hAnsi="Times New Roman" w:cs="Times New Roman"/>
                <w:b/>
                <w:lang w:val="en-US" w:eastAsia="ru-RU"/>
              </w:rPr>
              <w:t>2</w:t>
            </w:r>
            <w:r w:rsidR="00C75A48">
              <w:rPr>
                <w:rFonts w:ascii="Times New Roman" w:hAnsi="Times New Roman" w:cs="Times New Roman"/>
                <w:b/>
                <w:lang w:val="en-US" w:eastAsia="ru-RU"/>
              </w:rPr>
              <w:t>7</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D7DBD" w:rsidRDefault="00BE157C" w:rsidP="00A400C0">
            <w:pPr>
              <w:spacing w:after="0" w:line="240" w:lineRule="exact"/>
              <w:jc w:val="both"/>
              <w:rPr>
                <w:rFonts w:ascii="Times New Roman" w:hAnsi="Times New Roman" w:cs="Times New Roman"/>
                <w:lang w:val="en-US" w:eastAsia="ru-RU"/>
              </w:rPr>
            </w:pPr>
          </w:p>
          <w:p w:rsidR="002C529D" w:rsidRDefault="002C529D" w:rsidP="00A400C0">
            <w:pPr>
              <w:spacing w:after="0" w:line="240" w:lineRule="exact"/>
              <w:jc w:val="both"/>
              <w:rPr>
                <w:rFonts w:ascii="Times New Roman" w:hAnsi="Times New Roman" w:cs="Times New Roman"/>
                <w:lang w:val="en-US" w:eastAsia="ru-RU"/>
              </w:rPr>
            </w:pPr>
          </w:p>
          <w:p w:rsidR="00714C42" w:rsidRPr="009D7DBD" w:rsidRDefault="00714C42" w:rsidP="00A400C0">
            <w:pPr>
              <w:spacing w:after="0" w:line="240" w:lineRule="exact"/>
              <w:jc w:val="both"/>
              <w:rPr>
                <w:rFonts w:ascii="Times New Roman" w:hAnsi="Times New Roman" w:cs="Times New Roman"/>
                <w:lang w:val="en-US" w:eastAsia="ru-RU"/>
              </w:rPr>
            </w:pPr>
          </w:p>
          <w:p w:rsidR="00067187" w:rsidRPr="00391CED" w:rsidRDefault="00067187"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BD4510" w:rsidRPr="00C75A48">
              <w:rPr>
                <w:rFonts w:ascii="Times New Roman" w:hAnsi="Times New Roman" w:cs="Times New Roman"/>
                <w:u w:val="single"/>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assumption of the deposit rate – 10 (ten) Euro per 1 metric ton of the volume of the </w:t>
            </w:r>
            <w:r w:rsidR="008703D3" w:rsidRPr="00391CED">
              <w:rPr>
                <w:rFonts w:ascii="Times New Roman" w:hAnsi="Times New Roman" w:cs="Times New Roman"/>
                <w:lang w:val="en-US" w:eastAsia="ru-RU"/>
              </w:rPr>
              <w:t xml:space="preserve">max </w:t>
            </w:r>
            <w:r w:rsidRPr="00391CED">
              <w:rPr>
                <w:rFonts w:ascii="Times New Roman" w:hAnsi="Times New Roman" w:cs="Times New Roman"/>
                <w:lang w:val="en-US" w:eastAsia="ru-RU"/>
              </w:rPr>
              <w:t xml:space="preserve">monthly Goods lot </w:t>
            </w:r>
            <w:r w:rsidR="005248DC" w:rsidRPr="005248DC">
              <w:rPr>
                <w:rFonts w:ascii="Times New Roman" w:hAnsi="Times New Roman" w:cs="Times New Roman"/>
                <w:lang w:val="en-US" w:eastAsia="ru-RU"/>
              </w:rPr>
              <w:t xml:space="preserve">(nominal quantity without taking into account the positive option) </w:t>
            </w:r>
            <w:r w:rsidRPr="00391CED">
              <w:rPr>
                <w:rFonts w:ascii="Times New Roman" w:hAnsi="Times New Roman" w:cs="Times New Roman"/>
                <w:lang w:val="en-US" w:eastAsia="ru-RU"/>
              </w:rPr>
              <w:t>claimed to be purchased by the Applicant.</w:t>
            </w:r>
          </w:p>
          <w:p w:rsidR="00846F38" w:rsidRPr="00846F38" w:rsidRDefault="00846F38" w:rsidP="00846F38">
            <w:pPr>
              <w:spacing w:after="0" w:line="240" w:lineRule="auto"/>
              <w:ind w:firstLine="567"/>
              <w:jc w:val="both"/>
              <w:rPr>
                <w:rFonts w:ascii="Times New Roman" w:hAnsi="Times New Roman" w:cs="Times New Roman"/>
                <w:lang w:val="en-US" w:eastAsia="ru-RU"/>
              </w:rPr>
            </w:pPr>
            <w:r w:rsidRPr="00846F38">
              <w:rPr>
                <w:rFonts w:ascii="Times New Roman" w:hAnsi="Times New Roman" w:cs="Times New Roman"/>
                <w:lang w:val="en-US" w:eastAsia="ru-RU"/>
              </w:rPr>
              <w:t xml:space="preserve">In case the Applicant wishes to purchase </w:t>
            </w:r>
            <w:r w:rsidRPr="00846F38">
              <w:rPr>
                <w:rFonts w:ascii="Times New Roman" w:hAnsi="Times New Roman" w:cs="Times New Roman"/>
                <w:u w:val="single"/>
                <w:lang w:val="en-US" w:eastAsia="ru-RU"/>
              </w:rPr>
              <w:t>both Goods</w:t>
            </w:r>
            <w:r w:rsidRPr="00846F38">
              <w:rPr>
                <w:rFonts w:ascii="Times New Roman" w:hAnsi="Times New Roman" w:cs="Times New Roman"/>
                <w:lang w:val="en-US" w:eastAsia="ru-RU"/>
              </w:rPr>
              <w:t xml:space="preserve"> lots the amount of the bidding deposit shall be summed up. </w:t>
            </w:r>
          </w:p>
          <w:p w:rsidR="009903E3" w:rsidRPr="00391CED"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Such a</w:t>
            </w:r>
            <w:r w:rsidR="009903E3" w:rsidRPr="00391CED">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of the submitted bid (clause 3.</w:t>
            </w:r>
            <w:r w:rsidR="0088482C" w:rsidRPr="00391CED">
              <w:rPr>
                <w:rFonts w:ascii="Times New Roman" w:hAnsi="Times New Roman" w:cs="Times New Roman"/>
                <w:lang w:val="en-US" w:eastAsia="ru-RU"/>
              </w:rPr>
              <w:t>5</w:t>
            </w:r>
            <w:r w:rsidRPr="00391CED">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w:t>
            </w:r>
            <w:r w:rsidRPr="00391CED">
              <w:rPr>
                <w:rFonts w:ascii="Times New Roman" w:hAnsi="Times New Roman" w:cs="Times New Roman"/>
                <w:lang w:val="en-US" w:eastAsia="ru-RU"/>
              </w:rPr>
              <w:lastRenderedPageBreak/>
              <w:t xml:space="preserve">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the deposit refund shall be considered  the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 xml:space="preserve">The total amount of the Applicant’s deposit </w:t>
            </w:r>
            <w:r w:rsidR="00F500E5" w:rsidRPr="00391CED">
              <w:rPr>
                <w:rFonts w:ascii="Times New Roman" w:hAnsi="Times New Roman" w:cs="Times New Roman"/>
                <w:lang w:val="en-US" w:eastAsia="ru-RU"/>
              </w:rPr>
              <w:lastRenderedPageBreak/>
              <w:t>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Pr="00391CED" w:rsidRDefault="0088482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The Tender </w:t>
            </w:r>
            <w:r w:rsidRPr="00391CED">
              <w:rPr>
                <w:rFonts w:ascii="Times New Roman" w:hAnsi="Times New Roman" w:cs="Times New Roman"/>
                <w:b/>
                <w:bCs/>
                <w:lang w:val="en-US" w:eastAsia="ru-RU"/>
              </w:rPr>
              <w:t>W</w:t>
            </w:r>
            <w:r w:rsidRPr="00391CED">
              <w:rPr>
                <w:rFonts w:ascii="Times New Roman" w:hAnsi="Times New Roman" w:cs="Times New Roman"/>
                <w:b/>
                <w:bCs/>
                <w:lang w:eastAsia="ru-RU"/>
              </w:rPr>
              <w:t xml:space="preserve">inner </w:t>
            </w:r>
            <w:r w:rsidRPr="00391CED">
              <w:rPr>
                <w:rFonts w:ascii="Times New Roman" w:hAnsi="Times New Roman" w:cs="Times New Roman"/>
                <w:b/>
                <w:bCs/>
                <w:lang w:val="en-US" w:eastAsia="ru-RU"/>
              </w:rPr>
              <w:t>O</w:t>
            </w:r>
            <w:r w:rsidRPr="00391CED">
              <w:rPr>
                <w:rFonts w:ascii="Times New Roman" w:hAnsi="Times New Roman" w:cs="Times New Roman"/>
                <w:b/>
                <w:bCs/>
                <w:lang w:eastAsia="ru-RU"/>
              </w:rPr>
              <w:t>bligations</w:t>
            </w:r>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announced  as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5248DC">
              <w:rPr>
                <w:rFonts w:ascii="Times New Roman" w:hAnsi="Times New Roman" w:cs="Times New Roman"/>
                <w:lang w:val="en-US" w:eastAsia="ru-RU"/>
              </w:rPr>
              <w:t xml:space="preserve"> (nominal </w:t>
            </w:r>
            <w:r w:rsidR="005248DC" w:rsidRPr="005248DC">
              <w:rPr>
                <w:rFonts w:ascii="Times New Roman" w:hAnsi="Times New Roman" w:cs="Times New Roman"/>
                <w:lang w:val="en-US" w:eastAsia="ru-RU"/>
              </w:rPr>
              <w:lastRenderedPageBreak/>
              <w:t>quantity without taking into account the positive option),</w:t>
            </w:r>
            <w:r w:rsidR="00132E4B" w:rsidRPr="00391CED">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391CE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EA50D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391CED">
              <w:rPr>
                <w:rFonts w:ascii="Times New Roman" w:hAnsi="Times New Roman" w:cs="Times New Roman"/>
                <w:lang w:val="en-US" w:eastAsia="ru-RU"/>
              </w:rPr>
              <w:t>n notification on its announcement</w:t>
            </w:r>
            <w:r w:rsidRPr="00391CED">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6.6.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Pr="00391CED"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Settlement of </w:t>
            </w:r>
            <w:r w:rsidRPr="00391CED">
              <w:rPr>
                <w:rFonts w:ascii="Times New Roman" w:hAnsi="Times New Roman" w:cs="Times New Roman"/>
                <w:b/>
                <w:bCs/>
                <w:lang w:val="en-US" w:eastAsia="ru-RU"/>
              </w:rPr>
              <w:t>D</w:t>
            </w:r>
            <w:r w:rsidRPr="00391CED">
              <w:rPr>
                <w:rFonts w:ascii="Times New Roman" w:hAnsi="Times New Roman" w:cs="Times New Roman"/>
                <w:b/>
                <w:bCs/>
                <w:lang w:eastAsia="ru-RU"/>
              </w:rPr>
              <w:t>isputes</w:t>
            </w:r>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r w:rsidR="004D2C19" w:rsidRPr="00391CED">
              <w:rPr>
                <w:rFonts w:ascii="Times New Roman" w:hAnsi="Times New Roman" w:cs="Times New Roman"/>
                <w:lang w:val="en-US" w:eastAsia="ru-RU"/>
              </w:rPr>
              <w:t>BelCCI</w:t>
            </w:r>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9D7DBD"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till 14</w:t>
            </w:r>
            <w:r w:rsidRPr="00391CED">
              <w:rPr>
                <w:rFonts w:ascii="Times New Roman" w:hAnsi="Times New Roman" w:cs="Times New Roman"/>
                <w:lang w:val="en-US" w:eastAsia="ru-RU"/>
              </w:rPr>
              <w:t xml:space="preserve">:00 </w:t>
            </w:r>
            <w:r w:rsidR="00A43F73">
              <w:rPr>
                <w:rFonts w:ascii="Times New Roman" w:hAnsi="Times New Roman" w:cs="Times New Roman"/>
                <w:b/>
                <w:bCs/>
                <w:lang w:val="en-US" w:eastAsia="ru-RU"/>
              </w:rPr>
              <w:t>March</w:t>
            </w:r>
            <w:r w:rsidR="00F93800" w:rsidRPr="00391CE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w:t>
            </w:r>
            <w:r w:rsidR="00A43F73">
              <w:rPr>
                <w:rFonts w:ascii="Times New Roman" w:hAnsi="Times New Roman" w:cs="Times New Roman"/>
                <w:b/>
                <w:bCs/>
                <w:lang w:val="en-US" w:eastAsia="ru-RU"/>
              </w:rPr>
              <w:t>6</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846F38" w:rsidRPr="009D7DBD" w:rsidRDefault="00846F3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8.9. For all issues not covered by the present Agreement but directly or indirectly arising from the Parties relations hereunder and affecting the </w:t>
            </w:r>
            <w:r w:rsidRPr="00391CED">
              <w:rPr>
                <w:rFonts w:ascii="Times New Roman" w:hAnsi="Times New Roman" w:cs="Times New Roman"/>
                <w:lang w:val="en-US" w:eastAsia="ru-RU"/>
              </w:rPr>
              <w:lastRenderedPageBreak/>
              <w:t>Parties’ material interests and business reputation, the Parties shall be guided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A43F73" w:rsidRDefault="00A43F73"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A43F73" w:rsidRDefault="00A43F73"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A43F73" w:rsidRDefault="00A43F73"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A43F73" w:rsidRPr="00391CED" w:rsidRDefault="00A43F73"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-305 Leshchinsky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r w:rsidRPr="00391CED">
              <w:rPr>
                <w:b/>
                <w:bCs/>
                <w:sz w:val="22"/>
                <w:szCs w:val="22"/>
                <w:lang w:val="en-US"/>
              </w:rPr>
              <w:t xml:space="preserve">Priorbank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V. Khoruzhey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account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Raiffeisen  Bank International AG, Viena,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Post address, tel,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AEF7A"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91E8"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S.R.Savitsky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DD" w:rsidRDefault="00FE78DD" w:rsidP="00730964">
      <w:pPr>
        <w:spacing w:after="0" w:line="240" w:lineRule="auto"/>
      </w:pPr>
      <w:r>
        <w:separator/>
      </w:r>
    </w:p>
  </w:endnote>
  <w:endnote w:type="continuationSeparator" w:id="0">
    <w:p w:rsidR="00FE78DD" w:rsidRDefault="00FE78DD"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DD" w:rsidRDefault="00FE78DD" w:rsidP="00730964">
      <w:pPr>
        <w:spacing w:after="0" w:line="240" w:lineRule="auto"/>
      </w:pPr>
      <w:r>
        <w:separator/>
      </w:r>
    </w:p>
  </w:footnote>
  <w:footnote w:type="continuationSeparator" w:id="0">
    <w:p w:rsidR="00FE78DD" w:rsidRDefault="00FE78DD"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40D" w:rsidRPr="007F0CE3" w:rsidRDefault="0035640D" w:rsidP="004D5299">
    <w:pPr>
      <w:pStyle w:val="a4"/>
      <w:jc w:val="center"/>
    </w:pPr>
    <w:r>
      <w:fldChar w:fldCharType="begin"/>
    </w:r>
    <w:r>
      <w:instrText>PAGE   \* MERGEFORMAT</w:instrText>
    </w:r>
    <w:r>
      <w:fldChar w:fldCharType="separate"/>
    </w:r>
    <w:r w:rsidR="00A738EE">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9"/>
  </w:num>
  <w:num w:numId="4">
    <w:abstractNumId w:val="2"/>
  </w:num>
  <w:num w:numId="5">
    <w:abstractNumId w:val="11"/>
  </w:num>
  <w:num w:numId="6">
    <w:abstractNumId w:val="5"/>
  </w:num>
  <w:num w:numId="7">
    <w:abstractNumId w:val="16"/>
  </w:num>
  <w:num w:numId="8">
    <w:abstractNumId w:val="13"/>
  </w:num>
  <w:num w:numId="9">
    <w:abstractNumId w:val="10"/>
  </w:num>
  <w:num w:numId="10">
    <w:abstractNumId w:val="8"/>
  </w:num>
  <w:num w:numId="11">
    <w:abstractNumId w:val="15"/>
  </w:num>
  <w:num w:numId="12">
    <w:abstractNumId w:val="14"/>
  </w:num>
  <w:num w:numId="13">
    <w:abstractNumId w:val="6"/>
  </w:num>
  <w:num w:numId="14">
    <w:abstractNumId w:val="1"/>
  </w:num>
  <w:num w:numId="15">
    <w:abstractNumId w:val="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42C0"/>
    <w:rsid w:val="0001044B"/>
    <w:rsid w:val="00014D4E"/>
    <w:rsid w:val="0001542E"/>
    <w:rsid w:val="00017CBB"/>
    <w:rsid w:val="000265A2"/>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100BB9"/>
    <w:rsid w:val="001018F5"/>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1F05"/>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7BB9"/>
    <w:rsid w:val="002D7D7D"/>
    <w:rsid w:val="002E61A4"/>
    <w:rsid w:val="002E692D"/>
    <w:rsid w:val="002E7FE1"/>
    <w:rsid w:val="002F3501"/>
    <w:rsid w:val="002F4F04"/>
    <w:rsid w:val="002F5770"/>
    <w:rsid w:val="002F7A99"/>
    <w:rsid w:val="00300C5D"/>
    <w:rsid w:val="0030403C"/>
    <w:rsid w:val="003045AE"/>
    <w:rsid w:val="00307DAB"/>
    <w:rsid w:val="00310CB2"/>
    <w:rsid w:val="00311444"/>
    <w:rsid w:val="00311CB6"/>
    <w:rsid w:val="00311F38"/>
    <w:rsid w:val="00320052"/>
    <w:rsid w:val="003200F8"/>
    <w:rsid w:val="00325FC1"/>
    <w:rsid w:val="00326EAC"/>
    <w:rsid w:val="003305F8"/>
    <w:rsid w:val="00331B20"/>
    <w:rsid w:val="00337A5C"/>
    <w:rsid w:val="0035640D"/>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C6C39"/>
    <w:rsid w:val="003D0E98"/>
    <w:rsid w:val="003D7201"/>
    <w:rsid w:val="003E1BB2"/>
    <w:rsid w:val="003E4D65"/>
    <w:rsid w:val="003E78DE"/>
    <w:rsid w:val="003F5DB0"/>
    <w:rsid w:val="003F6F60"/>
    <w:rsid w:val="00401156"/>
    <w:rsid w:val="004071AF"/>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E46"/>
    <w:rsid w:val="00466402"/>
    <w:rsid w:val="00471C39"/>
    <w:rsid w:val="004728A5"/>
    <w:rsid w:val="00473D67"/>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4F7F8D"/>
    <w:rsid w:val="00502F26"/>
    <w:rsid w:val="00503EDE"/>
    <w:rsid w:val="00510776"/>
    <w:rsid w:val="005133E8"/>
    <w:rsid w:val="00514CB7"/>
    <w:rsid w:val="00522A97"/>
    <w:rsid w:val="00522ABF"/>
    <w:rsid w:val="005248DC"/>
    <w:rsid w:val="0053489F"/>
    <w:rsid w:val="005357B9"/>
    <w:rsid w:val="00535EE2"/>
    <w:rsid w:val="0054242A"/>
    <w:rsid w:val="005466DD"/>
    <w:rsid w:val="00561869"/>
    <w:rsid w:val="005640D3"/>
    <w:rsid w:val="00564255"/>
    <w:rsid w:val="0056430D"/>
    <w:rsid w:val="00565AF2"/>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D7EFD"/>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6DED"/>
    <w:rsid w:val="00651522"/>
    <w:rsid w:val="006519E5"/>
    <w:rsid w:val="0065240E"/>
    <w:rsid w:val="00654461"/>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43D90"/>
    <w:rsid w:val="00744D77"/>
    <w:rsid w:val="00746CC8"/>
    <w:rsid w:val="007476FA"/>
    <w:rsid w:val="007557E2"/>
    <w:rsid w:val="00757329"/>
    <w:rsid w:val="0076376C"/>
    <w:rsid w:val="0076408A"/>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31EE"/>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34628"/>
    <w:rsid w:val="009400A9"/>
    <w:rsid w:val="009415EA"/>
    <w:rsid w:val="00947737"/>
    <w:rsid w:val="009519BF"/>
    <w:rsid w:val="00962688"/>
    <w:rsid w:val="0096327E"/>
    <w:rsid w:val="00964BB7"/>
    <w:rsid w:val="00966934"/>
    <w:rsid w:val="00967497"/>
    <w:rsid w:val="00972401"/>
    <w:rsid w:val="00972C81"/>
    <w:rsid w:val="009804DC"/>
    <w:rsid w:val="00982759"/>
    <w:rsid w:val="009827A4"/>
    <w:rsid w:val="0098396E"/>
    <w:rsid w:val="00984FBE"/>
    <w:rsid w:val="009903E3"/>
    <w:rsid w:val="00993899"/>
    <w:rsid w:val="00994C3A"/>
    <w:rsid w:val="009978AC"/>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6618"/>
    <w:rsid w:val="00A400C0"/>
    <w:rsid w:val="00A410D3"/>
    <w:rsid w:val="00A4217C"/>
    <w:rsid w:val="00A43F73"/>
    <w:rsid w:val="00A44890"/>
    <w:rsid w:val="00A45FBE"/>
    <w:rsid w:val="00A511CE"/>
    <w:rsid w:val="00A57B8D"/>
    <w:rsid w:val="00A624AE"/>
    <w:rsid w:val="00A64696"/>
    <w:rsid w:val="00A67ACA"/>
    <w:rsid w:val="00A67DC1"/>
    <w:rsid w:val="00A738EE"/>
    <w:rsid w:val="00A77686"/>
    <w:rsid w:val="00A81017"/>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4018"/>
    <w:rsid w:val="00AB5242"/>
    <w:rsid w:val="00AB776C"/>
    <w:rsid w:val="00AC0379"/>
    <w:rsid w:val="00AC1350"/>
    <w:rsid w:val="00AC3CBD"/>
    <w:rsid w:val="00AC6BD8"/>
    <w:rsid w:val="00AC709B"/>
    <w:rsid w:val="00AD0BCE"/>
    <w:rsid w:val="00AD4AC4"/>
    <w:rsid w:val="00AE0E13"/>
    <w:rsid w:val="00AE208D"/>
    <w:rsid w:val="00AE289B"/>
    <w:rsid w:val="00AE4149"/>
    <w:rsid w:val="00AE5ED5"/>
    <w:rsid w:val="00AF4403"/>
    <w:rsid w:val="00AF5193"/>
    <w:rsid w:val="00AF5D68"/>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75A48"/>
    <w:rsid w:val="00C8227A"/>
    <w:rsid w:val="00C82391"/>
    <w:rsid w:val="00C8725A"/>
    <w:rsid w:val="00C96907"/>
    <w:rsid w:val="00CA17B3"/>
    <w:rsid w:val="00CA46C3"/>
    <w:rsid w:val="00CB0987"/>
    <w:rsid w:val="00CB1EC5"/>
    <w:rsid w:val="00CB3A89"/>
    <w:rsid w:val="00CB4F4A"/>
    <w:rsid w:val="00CB5D12"/>
    <w:rsid w:val="00CB61D4"/>
    <w:rsid w:val="00CC0171"/>
    <w:rsid w:val="00CC1F02"/>
    <w:rsid w:val="00CC54B1"/>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705"/>
    <w:rsid w:val="00E60C4C"/>
    <w:rsid w:val="00E62E63"/>
    <w:rsid w:val="00E6533E"/>
    <w:rsid w:val="00E656B9"/>
    <w:rsid w:val="00E7625A"/>
    <w:rsid w:val="00E7787D"/>
    <w:rsid w:val="00E807C0"/>
    <w:rsid w:val="00E839C8"/>
    <w:rsid w:val="00E86EA9"/>
    <w:rsid w:val="00E9108E"/>
    <w:rsid w:val="00E91996"/>
    <w:rsid w:val="00E923F6"/>
    <w:rsid w:val="00E96066"/>
    <w:rsid w:val="00E960B1"/>
    <w:rsid w:val="00EA1F77"/>
    <w:rsid w:val="00EA3168"/>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3198"/>
    <w:rsid w:val="00F46104"/>
    <w:rsid w:val="00F500E5"/>
    <w:rsid w:val="00F56946"/>
    <w:rsid w:val="00F6402F"/>
    <w:rsid w:val="00F64E2D"/>
    <w:rsid w:val="00F66A30"/>
    <w:rsid w:val="00F7140A"/>
    <w:rsid w:val="00F8135E"/>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8DD"/>
    <w:rsid w:val="00FE79C0"/>
    <w:rsid w:val="00FF1B05"/>
    <w:rsid w:val="00FF2531"/>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30843466">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96878364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5829-FFE1-487C-9EC7-46C9F984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6644</Words>
  <Characters>37875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2019-03-26T07:58:00Z</dcterms:created>
  <dcterms:modified xsi:type="dcterms:W3CDTF">2019-03-26T07:58:00Z</dcterms:modified>
</cp:coreProperties>
</file>